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1F54DB" w:rsidRPr="001F54DB" w:rsidRDefault="00BE726F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1F54DB" w:rsidRPr="001F54DB">
        <w:rPr>
          <w:b w:val="0"/>
          <w:color w:val="000000" w:themeColor="text1"/>
          <w:sz w:val="24"/>
          <w:szCs w:val="24"/>
        </w:rPr>
        <w:t>СЕЛЬСКОГО ПОСЕЛЕНИЯ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РЕШЕНИЕ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от </w:t>
      </w:r>
      <w:r w:rsidR="00BE726F">
        <w:rPr>
          <w:b w:val="0"/>
          <w:color w:val="000000" w:themeColor="text1"/>
          <w:sz w:val="24"/>
          <w:szCs w:val="24"/>
        </w:rPr>
        <w:t xml:space="preserve">«27» марта 2023 </w:t>
      </w:r>
      <w:r w:rsidRPr="001F54DB">
        <w:rPr>
          <w:b w:val="0"/>
          <w:color w:val="000000" w:themeColor="text1"/>
          <w:sz w:val="24"/>
          <w:szCs w:val="24"/>
        </w:rPr>
        <w:t xml:space="preserve">года № </w:t>
      </w:r>
      <w:r w:rsidR="00BE726F">
        <w:rPr>
          <w:b w:val="0"/>
          <w:color w:val="000000" w:themeColor="text1"/>
          <w:sz w:val="24"/>
          <w:szCs w:val="24"/>
        </w:rPr>
        <w:t>130</w:t>
      </w: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с. </w:t>
      </w:r>
      <w:r w:rsidR="00BE726F">
        <w:rPr>
          <w:b w:val="0"/>
          <w:color w:val="000000" w:themeColor="text1"/>
          <w:sz w:val="24"/>
          <w:szCs w:val="24"/>
        </w:rPr>
        <w:t>Титаревка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О порядке, размерах и сроках перечисления муниципальным предприятием в бюджет </w:t>
      </w:r>
      <w:r w:rsidR="00BE726F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части прибыли,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остающейся в его распоряжении после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proofErr w:type="gramStart"/>
      <w:r w:rsidRPr="001F54DB">
        <w:rPr>
          <w:rFonts w:ascii="Arial" w:hAnsi="Arial" w:cs="Arial"/>
          <w:color w:val="000000" w:themeColor="text1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статьями 41, 42, 62 Бюджетного кодекса Российской Федерации, пунктом 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части 1 статьи 55 Федерального закона от 6 октября 2003 года № 131-ФЗ «Об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Федерации», пунктами 1, 2 статьи 17 Федерального закона от 14 ноября 2002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года № 161-ФЗ «О государственных и муниципальных унитарных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предприятиях», руководствуясь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BE726F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gramEnd"/>
      <w:r w:rsidR="00BE7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Совет народных депутатов </w:t>
      </w:r>
      <w:r w:rsidR="00BE726F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РЕШИЛ:</w:t>
      </w:r>
    </w:p>
    <w:p w:rsidR="002B55D0" w:rsidRPr="002B55D0" w:rsidRDefault="002B55D0" w:rsidP="002B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1.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Утвердить Положение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о порядке, размерах и сроках перечисления муниципальным предприятием в бюджет </w:t>
      </w:r>
      <w:r w:rsidR="00BE726F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Титаревского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сельского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B1116F" w:rsidRDefault="001567DE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2. Настоящее решение вступает в силу </w:t>
      </w:r>
      <w:r w:rsidR="009741E9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со дня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его официального опубликования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в Вестнике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муниципальных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правовых актов </w:t>
      </w:r>
      <w:r w:rsidR="00BE726F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Титаревского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сельского поселения Кантемировского муниципального района Воронежской области.</w:t>
      </w:r>
    </w:p>
    <w:p w:rsidR="00B1116F" w:rsidRPr="001F54DB" w:rsidRDefault="00B1116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B1116F" w:rsidP="00BE726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BE726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BE72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Г.В.Радченко</w:t>
            </w:r>
          </w:p>
        </w:tc>
      </w:tr>
    </w:tbl>
    <w:p w:rsidR="00B1116F" w:rsidRDefault="00B1116F" w:rsidP="00B111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B1116F" w:rsidP="00BE726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BE726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BE72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А.В.Нитута</w:t>
            </w:r>
            <w:proofErr w:type="spellEnd"/>
          </w:p>
        </w:tc>
      </w:tr>
    </w:tbl>
    <w:p w:rsidR="00BE726F" w:rsidRDefault="00BE726F" w:rsidP="00BE726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E726F" w:rsidRDefault="00BE726F" w:rsidP="00BE726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E726F" w:rsidRDefault="00BE726F" w:rsidP="00BE726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E726F" w:rsidRDefault="00BE726F" w:rsidP="00BE726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E726F" w:rsidRDefault="00BE726F" w:rsidP="00BE726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E726F" w:rsidRDefault="00BE726F" w:rsidP="00BE726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54538" w:rsidRPr="00BE726F" w:rsidRDefault="00BE726F" w:rsidP="00BE726F">
      <w:pPr>
        <w:rPr>
          <w:rFonts w:ascii="Arial" w:hAnsi="Arial" w:cs="Arial"/>
          <w:color w:val="000000" w:themeColor="text1"/>
        </w:rPr>
      </w:pPr>
      <w:r w:rsidRPr="00BE726F"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              </w:t>
      </w:r>
      <w:r w:rsidR="00E54538" w:rsidRPr="00BE726F">
        <w:rPr>
          <w:rFonts w:ascii="Arial" w:hAnsi="Arial" w:cs="Arial"/>
          <w:color w:val="000000" w:themeColor="text1"/>
        </w:rPr>
        <w:t>ПРИЛОЖЕНИЕ</w:t>
      </w:r>
    </w:p>
    <w:p w:rsidR="00E54538" w:rsidRPr="00BE726F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</w:rPr>
      </w:pPr>
      <w:r w:rsidRPr="00BE726F">
        <w:rPr>
          <w:rFonts w:ascii="Arial" w:hAnsi="Arial" w:cs="Arial"/>
          <w:color w:val="000000" w:themeColor="text1"/>
        </w:rPr>
        <w:t>к решению Совета народных</w:t>
      </w:r>
      <w:r w:rsidR="00AD14F3" w:rsidRPr="00BE726F">
        <w:rPr>
          <w:rFonts w:ascii="Arial" w:hAnsi="Arial" w:cs="Arial"/>
          <w:color w:val="000000" w:themeColor="text1"/>
        </w:rPr>
        <w:t xml:space="preserve"> </w:t>
      </w:r>
      <w:r w:rsidRPr="00BE726F">
        <w:rPr>
          <w:rFonts w:ascii="Arial" w:hAnsi="Arial" w:cs="Arial"/>
          <w:color w:val="000000" w:themeColor="text1"/>
        </w:rPr>
        <w:t xml:space="preserve">депутатов </w:t>
      </w:r>
      <w:r w:rsidR="00BE726F" w:rsidRPr="00BE726F">
        <w:rPr>
          <w:rFonts w:ascii="Arial" w:hAnsi="Arial" w:cs="Arial"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color w:val="000000" w:themeColor="text1"/>
        </w:rPr>
        <w:t>сельского</w:t>
      </w:r>
      <w:r w:rsidR="00AD14F3" w:rsidRPr="00BE726F">
        <w:rPr>
          <w:rFonts w:ascii="Arial" w:hAnsi="Arial" w:cs="Arial"/>
          <w:color w:val="000000" w:themeColor="text1"/>
        </w:rPr>
        <w:t xml:space="preserve"> </w:t>
      </w:r>
      <w:r w:rsidRPr="00BE726F">
        <w:rPr>
          <w:rFonts w:ascii="Arial" w:hAnsi="Arial" w:cs="Arial"/>
          <w:color w:val="000000" w:themeColor="text1"/>
        </w:rPr>
        <w:t xml:space="preserve">поселения </w:t>
      </w:r>
      <w:r w:rsidR="00AD14F3" w:rsidRPr="00BE726F">
        <w:rPr>
          <w:rFonts w:ascii="Arial" w:hAnsi="Arial" w:cs="Arial"/>
          <w:color w:val="000000" w:themeColor="text1"/>
        </w:rPr>
        <w:t xml:space="preserve">Кантемировского </w:t>
      </w:r>
      <w:r w:rsidRPr="00BE726F">
        <w:rPr>
          <w:rFonts w:ascii="Arial" w:hAnsi="Arial" w:cs="Arial"/>
          <w:color w:val="000000" w:themeColor="text1"/>
        </w:rPr>
        <w:t>муниципального района</w:t>
      </w:r>
      <w:r w:rsidR="00AD14F3" w:rsidRPr="00BE726F">
        <w:rPr>
          <w:rFonts w:ascii="Arial" w:hAnsi="Arial" w:cs="Arial"/>
          <w:color w:val="000000" w:themeColor="text1"/>
        </w:rPr>
        <w:t xml:space="preserve"> </w:t>
      </w:r>
      <w:r w:rsidRPr="00BE726F">
        <w:rPr>
          <w:rFonts w:ascii="Arial" w:hAnsi="Arial" w:cs="Arial"/>
          <w:color w:val="000000" w:themeColor="text1"/>
        </w:rPr>
        <w:t>Воронежской области от</w:t>
      </w:r>
      <w:r w:rsidR="00AD14F3" w:rsidRPr="00BE726F">
        <w:rPr>
          <w:rFonts w:ascii="Arial" w:hAnsi="Arial" w:cs="Arial"/>
          <w:color w:val="000000" w:themeColor="text1"/>
        </w:rPr>
        <w:t xml:space="preserve"> </w:t>
      </w:r>
      <w:r w:rsidR="00BE726F" w:rsidRPr="00BE726F">
        <w:rPr>
          <w:rFonts w:ascii="Arial" w:hAnsi="Arial" w:cs="Arial"/>
          <w:color w:val="000000" w:themeColor="text1"/>
        </w:rPr>
        <w:t xml:space="preserve">27.03.2023 </w:t>
      </w:r>
      <w:r w:rsidR="00AD14F3" w:rsidRPr="00BE726F">
        <w:rPr>
          <w:rFonts w:ascii="Arial" w:hAnsi="Arial" w:cs="Arial"/>
          <w:color w:val="000000" w:themeColor="text1"/>
        </w:rPr>
        <w:t>г</w:t>
      </w:r>
      <w:r w:rsidR="00BE726F" w:rsidRPr="00BE726F">
        <w:rPr>
          <w:rFonts w:ascii="Arial" w:hAnsi="Arial" w:cs="Arial"/>
          <w:color w:val="000000" w:themeColor="text1"/>
        </w:rPr>
        <w:t>ода №130</w:t>
      </w:r>
    </w:p>
    <w:p w:rsidR="00B711B7" w:rsidRPr="00BE726F" w:rsidRDefault="00B711B7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</w:rPr>
      </w:pPr>
    </w:p>
    <w:p w:rsidR="00E54538" w:rsidRPr="00BE726F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>ПОЛОЖЕНИЕ</w:t>
      </w:r>
    </w:p>
    <w:p w:rsidR="00E54538" w:rsidRPr="00BE726F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>О ПОРЯДКЕ, РАЗМЕРАХ И СРОКАХ ПЕРЕЧИСЛЕНИЯ</w:t>
      </w:r>
      <w:r w:rsidR="00B711B7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МУНИЦИПАЛЬНЫМ ПРЕДПРИЯТИЕМ В БЮДЖЕТ</w:t>
      </w:r>
      <w:r w:rsidR="00B711B7" w:rsidRPr="00BE726F">
        <w:rPr>
          <w:rFonts w:ascii="Arial" w:hAnsi="Arial" w:cs="Arial"/>
          <w:bCs/>
          <w:color w:val="000000" w:themeColor="text1"/>
        </w:rPr>
        <w:t xml:space="preserve">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="00B711B7" w:rsidRPr="00BE726F">
        <w:rPr>
          <w:rFonts w:ascii="Arial" w:hAnsi="Arial" w:cs="Arial"/>
          <w:bCs/>
          <w:color w:val="000000" w:themeColor="text1"/>
        </w:rPr>
        <w:t xml:space="preserve">СЕЛЬСКОГО ПОСЕЛЕНИЯ КАНТЕМИРОВСКОГО </w:t>
      </w:r>
      <w:r w:rsidRPr="00BE726F">
        <w:rPr>
          <w:rFonts w:ascii="Arial" w:hAnsi="Arial" w:cs="Arial"/>
          <w:bCs/>
          <w:color w:val="000000" w:themeColor="text1"/>
        </w:rPr>
        <w:t>МУНИЦИПАЛЬНОГО РАЙОНА ВОРОНЕЖСКОЙ ОБЛАСТИ ЧАСТИ</w:t>
      </w:r>
      <w:r w:rsidR="00B711B7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ПРИБЫЛИ, ОСТАЮЩЕЙСЯ В ЕГО РАСПОРЯЖЕНИИ ПОСЛЕ</w:t>
      </w:r>
      <w:r w:rsidR="00B711B7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УПЛАТЫ НАЛОГОВ И ИНЫХ ОБЯЗАТЕЛЬНЫХ ПЛАТЕЖЕЙ</w:t>
      </w:r>
    </w:p>
    <w:p w:rsidR="00B711B7" w:rsidRPr="00BE726F" w:rsidRDefault="00B711B7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E54538" w:rsidRPr="00BE726F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>1. Настоящее Положение определяет порядок, размеры и сроки уплаты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в бюджет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 xml:space="preserve">сельского поселения 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Кантемировского </w:t>
      </w:r>
      <w:r w:rsidRPr="00BE726F">
        <w:rPr>
          <w:rFonts w:ascii="Arial" w:hAnsi="Arial" w:cs="Arial"/>
          <w:bCs/>
          <w:color w:val="000000" w:themeColor="text1"/>
        </w:rPr>
        <w:t>муниципального района Воронежской области части прибыли муниципальных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унитарных предприятий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>сельск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ого поселения Кантемировского </w:t>
      </w:r>
      <w:r w:rsidRPr="00BE726F">
        <w:rPr>
          <w:rFonts w:ascii="Arial" w:hAnsi="Arial" w:cs="Arial"/>
          <w:bCs/>
          <w:color w:val="000000" w:themeColor="text1"/>
        </w:rPr>
        <w:t>муниципального района Воронежской области, основанных на праве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хозяйственного ведения, (далее – часть прибыли).</w:t>
      </w:r>
    </w:p>
    <w:p w:rsidR="00E54538" w:rsidRPr="00BE726F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>2. Плательщиками части прибыли признаются муниципальные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унитарные предприятия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 xml:space="preserve">сельского поселения 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Кантемировского </w:t>
      </w:r>
      <w:r w:rsidRPr="00BE726F">
        <w:rPr>
          <w:rFonts w:ascii="Arial" w:hAnsi="Arial" w:cs="Arial"/>
          <w:bCs/>
          <w:color w:val="000000" w:themeColor="text1"/>
        </w:rPr>
        <w:t>муниципального района Воронежской области, за которыми закреплено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муниципальное имущество на праве хозяйственного ведения (далее –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муниципальные предприятия), за исключением муниципальных предприятий –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сельскохозяйственных товаропроизводителей, являющихся плательщиками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единого сельскохозяйственного налога.</w:t>
      </w:r>
    </w:p>
    <w:p w:rsidR="00E54538" w:rsidRPr="00BE726F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>3. Решение о перечислении муниципальным предприятием в бюджет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 xml:space="preserve">сельского поселения </w:t>
      </w:r>
      <w:r w:rsidR="00C92000" w:rsidRPr="00BE726F">
        <w:rPr>
          <w:rFonts w:ascii="Arial" w:hAnsi="Arial" w:cs="Arial"/>
          <w:bCs/>
          <w:color w:val="000000" w:themeColor="text1"/>
        </w:rPr>
        <w:t>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 района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Воронежской области части прибыли за текущий финансовый год принимается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ежегодно Советом народных депутатов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>сельского поселения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 района Воронежской области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одновременно с утверждением бюджета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>сельского поселения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 района Воронежской области на</w:t>
      </w:r>
      <w:r w:rsidR="00C92000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следующий финансовый год.</w:t>
      </w:r>
    </w:p>
    <w:p w:rsidR="00E54538" w:rsidRPr="00BE726F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 xml:space="preserve">4. </w:t>
      </w:r>
      <w:proofErr w:type="gramStart"/>
      <w:r w:rsidRPr="00BE726F">
        <w:rPr>
          <w:rFonts w:ascii="Arial" w:hAnsi="Arial" w:cs="Arial"/>
          <w:bCs/>
          <w:color w:val="000000" w:themeColor="text1"/>
        </w:rPr>
        <w:t xml:space="preserve">Предложения по размеру перечисляемой в бюджет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 xml:space="preserve">сельского поселения </w:t>
      </w:r>
      <w:r w:rsidR="00D16B46" w:rsidRPr="00BE726F">
        <w:rPr>
          <w:rFonts w:ascii="Arial" w:hAnsi="Arial" w:cs="Arial"/>
          <w:bCs/>
          <w:color w:val="000000" w:themeColor="text1"/>
        </w:rPr>
        <w:t>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 района Воронежской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области части прибыли вносятся администрацией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>сельского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поселения </w:t>
      </w:r>
      <w:r w:rsidR="00D16B46" w:rsidRPr="00BE726F">
        <w:rPr>
          <w:rFonts w:ascii="Arial" w:hAnsi="Arial" w:cs="Arial"/>
          <w:bCs/>
          <w:color w:val="000000" w:themeColor="text1"/>
        </w:rPr>
        <w:t>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 района Воронежской области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по результатам анализа финансово-хозяйственной деятельности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муниципального предприятия на основании отчетности, представляемой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муниципальным предприятием, не позднее 1 мая.</w:t>
      </w:r>
      <w:proofErr w:type="gramEnd"/>
    </w:p>
    <w:p w:rsidR="00E54538" w:rsidRPr="00BE726F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>5. Размер части прибыли, подлежащей перечислению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в бюджет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 xml:space="preserve">сельского поселения </w:t>
      </w:r>
      <w:r w:rsidR="00D16B46" w:rsidRPr="00BE726F">
        <w:rPr>
          <w:rFonts w:ascii="Arial" w:hAnsi="Arial" w:cs="Arial"/>
          <w:bCs/>
          <w:color w:val="000000" w:themeColor="text1"/>
        </w:rPr>
        <w:t>Кантемировского муници</w:t>
      </w:r>
      <w:r w:rsidRPr="00BE726F">
        <w:rPr>
          <w:rFonts w:ascii="Arial" w:hAnsi="Arial" w:cs="Arial"/>
          <w:bCs/>
          <w:color w:val="000000" w:themeColor="text1"/>
        </w:rPr>
        <w:t>пального района Воронежской области, определяется администрацией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 xml:space="preserve">сельского поселения </w:t>
      </w:r>
      <w:r w:rsidR="00D16B46" w:rsidRPr="00BE726F">
        <w:rPr>
          <w:rFonts w:ascii="Arial" w:hAnsi="Arial" w:cs="Arial"/>
          <w:bCs/>
          <w:color w:val="000000" w:themeColor="text1"/>
        </w:rPr>
        <w:t>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района Воронежской области.</w:t>
      </w:r>
    </w:p>
    <w:p w:rsidR="00E54538" w:rsidRPr="00BE726F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>6. Уплата части прибыли муниципальными предприятиями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>осуществляется ежегодно по итогам финансового года разовым платежом в срок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до 15 июня года, следующего </w:t>
      </w:r>
      <w:proofErr w:type="gramStart"/>
      <w:r w:rsidRPr="00BE726F">
        <w:rPr>
          <w:rFonts w:ascii="Arial" w:hAnsi="Arial" w:cs="Arial"/>
          <w:bCs/>
          <w:color w:val="000000" w:themeColor="text1"/>
        </w:rPr>
        <w:t>за</w:t>
      </w:r>
      <w:proofErr w:type="gramEnd"/>
      <w:r w:rsidRPr="00BE726F">
        <w:rPr>
          <w:rFonts w:ascii="Arial" w:hAnsi="Arial" w:cs="Arial"/>
          <w:bCs/>
          <w:color w:val="000000" w:themeColor="text1"/>
        </w:rPr>
        <w:t xml:space="preserve"> отчетным.</w:t>
      </w:r>
    </w:p>
    <w:p w:rsidR="006B557D" w:rsidRPr="00BE726F" w:rsidRDefault="00E54538" w:rsidP="00D1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E726F">
        <w:rPr>
          <w:rFonts w:ascii="Arial" w:hAnsi="Arial" w:cs="Arial"/>
          <w:bCs/>
          <w:color w:val="000000" w:themeColor="text1"/>
        </w:rPr>
        <w:t xml:space="preserve">7. </w:t>
      </w:r>
      <w:proofErr w:type="gramStart"/>
      <w:r w:rsidRPr="00BE726F">
        <w:rPr>
          <w:rFonts w:ascii="Arial" w:hAnsi="Arial" w:cs="Arial"/>
          <w:bCs/>
          <w:color w:val="000000" w:themeColor="text1"/>
        </w:rPr>
        <w:t>Контроль за</w:t>
      </w:r>
      <w:proofErr w:type="gramEnd"/>
      <w:r w:rsidRPr="00BE726F">
        <w:rPr>
          <w:rFonts w:ascii="Arial" w:hAnsi="Arial" w:cs="Arial"/>
          <w:bCs/>
          <w:color w:val="000000" w:themeColor="text1"/>
        </w:rPr>
        <w:t xml:space="preserve"> правильностью исчисления, полнотой и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своевременностью перечисления части прибыли в бюджет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 xml:space="preserve">сельского поселения </w:t>
      </w:r>
      <w:r w:rsidR="00D16B46" w:rsidRPr="00BE726F">
        <w:rPr>
          <w:rFonts w:ascii="Arial" w:hAnsi="Arial" w:cs="Arial"/>
          <w:bCs/>
          <w:color w:val="000000" w:themeColor="text1"/>
        </w:rPr>
        <w:t>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 района Воронежской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</w:t>
      </w:r>
      <w:r w:rsidRPr="00BE726F">
        <w:rPr>
          <w:rFonts w:ascii="Arial" w:hAnsi="Arial" w:cs="Arial"/>
          <w:bCs/>
          <w:color w:val="000000" w:themeColor="text1"/>
        </w:rPr>
        <w:t xml:space="preserve">области осуществляет администрация </w:t>
      </w:r>
      <w:r w:rsidR="00BE726F" w:rsidRPr="00BE726F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BE726F">
        <w:rPr>
          <w:rFonts w:ascii="Arial" w:hAnsi="Arial" w:cs="Arial"/>
          <w:bCs/>
          <w:color w:val="000000" w:themeColor="text1"/>
        </w:rPr>
        <w:t>сельского поселения</w:t>
      </w:r>
      <w:r w:rsidR="00D16B46" w:rsidRPr="00BE726F">
        <w:rPr>
          <w:rFonts w:ascii="Arial" w:hAnsi="Arial" w:cs="Arial"/>
          <w:bCs/>
          <w:color w:val="000000" w:themeColor="text1"/>
        </w:rPr>
        <w:t xml:space="preserve"> Кантемировского</w:t>
      </w:r>
      <w:r w:rsidRPr="00BE726F">
        <w:rPr>
          <w:rFonts w:ascii="Arial" w:hAnsi="Arial" w:cs="Arial"/>
          <w:bCs/>
          <w:color w:val="000000" w:themeColor="text1"/>
        </w:rPr>
        <w:t xml:space="preserve"> муниципального района Воронежской области</w:t>
      </w:r>
      <w:r w:rsidR="00D16B46" w:rsidRPr="00BE726F">
        <w:rPr>
          <w:rFonts w:ascii="Arial" w:hAnsi="Arial" w:cs="Arial"/>
          <w:color w:val="000000" w:themeColor="text1"/>
        </w:rPr>
        <w:t>.</w:t>
      </w:r>
    </w:p>
    <w:sectPr w:rsidR="006B557D" w:rsidRPr="00BE726F" w:rsidSect="001F54D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40A2"/>
    <w:multiLevelType w:val="hybridMultilevel"/>
    <w:tmpl w:val="B3F42904"/>
    <w:lvl w:ilvl="0" w:tplc="DDF4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FC1"/>
    <w:rsid w:val="00074EAC"/>
    <w:rsid w:val="001567DE"/>
    <w:rsid w:val="001F54DB"/>
    <w:rsid w:val="002B55D0"/>
    <w:rsid w:val="006B557D"/>
    <w:rsid w:val="00850376"/>
    <w:rsid w:val="009741E9"/>
    <w:rsid w:val="00A33A5C"/>
    <w:rsid w:val="00AD14F3"/>
    <w:rsid w:val="00AD4FC1"/>
    <w:rsid w:val="00AF5F95"/>
    <w:rsid w:val="00B1116F"/>
    <w:rsid w:val="00B711B7"/>
    <w:rsid w:val="00BE726F"/>
    <w:rsid w:val="00C92000"/>
    <w:rsid w:val="00D16B46"/>
    <w:rsid w:val="00D73B50"/>
    <w:rsid w:val="00E54538"/>
    <w:rsid w:val="00F2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2023-04-03T11:19:00Z</dcterms:created>
  <dcterms:modified xsi:type="dcterms:W3CDTF">2023-04-03T11:53:00Z</dcterms:modified>
</cp:coreProperties>
</file>