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3A7B" w:rsidRPr="002D5527" w:rsidRDefault="00C53A7B" w:rsidP="00955880">
      <w:pPr>
        <w:pStyle w:val="31"/>
        <w:spacing w:after="0"/>
        <w:ind w:firstLine="709"/>
        <w:jc w:val="center"/>
        <w:rPr>
          <w:sz w:val="24"/>
          <w:szCs w:val="24"/>
        </w:rPr>
      </w:pPr>
      <w:r w:rsidRPr="002D5527">
        <w:rPr>
          <w:sz w:val="24"/>
          <w:szCs w:val="24"/>
        </w:rPr>
        <w:t>СОВЕТ  НАРОДНЫХ  ДЕПУТАТОВ</w:t>
      </w:r>
    </w:p>
    <w:p w:rsidR="00C53A7B" w:rsidRPr="002D5527" w:rsidRDefault="00A161DD" w:rsidP="00955880">
      <w:pPr>
        <w:pStyle w:val="31"/>
        <w:spacing w:after="0"/>
        <w:ind w:firstLine="709"/>
        <w:jc w:val="center"/>
        <w:rPr>
          <w:sz w:val="24"/>
          <w:szCs w:val="24"/>
        </w:rPr>
      </w:pPr>
      <w:r w:rsidRPr="002D5527">
        <w:rPr>
          <w:sz w:val="24"/>
          <w:szCs w:val="24"/>
        </w:rPr>
        <w:t>ТИТ</w:t>
      </w:r>
      <w:r w:rsidR="00C53A7B" w:rsidRPr="002D5527">
        <w:rPr>
          <w:sz w:val="24"/>
          <w:szCs w:val="24"/>
        </w:rPr>
        <w:t>АРЕВСКОГО СЕЛЬСКОГО ПОСЕЛЕНИЯ</w:t>
      </w:r>
    </w:p>
    <w:p w:rsidR="00C53A7B" w:rsidRPr="002D5527" w:rsidRDefault="00C53A7B" w:rsidP="00955880">
      <w:pPr>
        <w:pStyle w:val="31"/>
        <w:spacing w:after="0"/>
        <w:ind w:firstLine="709"/>
        <w:jc w:val="center"/>
        <w:rPr>
          <w:sz w:val="24"/>
          <w:szCs w:val="24"/>
        </w:rPr>
      </w:pPr>
      <w:r w:rsidRPr="002D5527">
        <w:rPr>
          <w:sz w:val="24"/>
          <w:szCs w:val="24"/>
        </w:rPr>
        <w:t>КАНТЕМИРОВСКОГО  МУНИЦИПАЛЬНОГО  РАЙОНА</w:t>
      </w:r>
    </w:p>
    <w:p w:rsidR="00C53A7B" w:rsidRPr="002D5527" w:rsidRDefault="00C53A7B" w:rsidP="00955880">
      <w:pPr>
        <w:pStyle w:val="31"/>
        <w:spacing w:after="0"/>
        <w:ind w:firstLine="709"/>
        <w:jc w:val="center"/>
        <w:rPr>
          <w:sz w:val="24"/>
          <w:szCs w:val="24"/>
        </w:rPr>
      </w:pPr>
      <w:r w:rsidRPr="002D5527">
        <w:rPr>
          <w:sz w:val="24"/>
          <w:szCs w:val="24"/>
        </w:rPr>
        <w:t>ВОРОНЕЖСКОЙ  ОБЛАСТИ</w:t>
      </w:r>
    </w:p>
    <w:p w:rsidR="00E96164" w:rsidRDefault="00C53A7B" w:rsidP="006138D6">
      <w:pPr>
        <w:pStyle w:val="4"/>
        <w:ind w:firstLine="709"/>
        <w:jc w:val="center"/>
        <w:rPr>
          <w:b w:val="0"/>
        </w:rPr>
      </w:pPr>
      <w:r w:rsidRPr="002D5527">
        <w:rPr>
          <w:b w:val="0"/>
        </w:rPr>
        <w:t>РЕШЕ</w:t>
      </w:r>
      <w:r w:rsidR="00E96164">
        <w:rPr>
          <w:b w:val="0"/>
        </w:rPr>
        <w:t>НИЕ</w:t>
      </w:r>
    </w:p>
    <w:p w:rsidR="00C53A7B" w:rsidRPr="00E96164" w:rsidRDefault="00E96164" w:rsidP="00E96164">
      <w:pPr>
        <w:pStyle w:val="a3"/>
        <w:tabs>
          <w:tab w:val="left" w:pos="870"/>
          <w:tab w:val="left" w:pos="2690"/>
          <w:tab w:val="left" w:pos="4747"/>
        </w:tabs>
        <w:rPr>
          <w:color w:val="000000"/>
        </w:rPr>
      </w:pPr>
      <w:r w:rsidRPr="005A0CDD">
        <w:rPr>
          <w:color w:val="000000"/>
        </w:rPr>
        <w:t>от «03» июля 2023 года № 14</w:t>
      </w:r>
      <w:r w:rsidR="00F175FE">
        <w:rPr>
          <w:color w:val="000000"/>
        </w:rPr>
        <w:t>7</w:t>
      </w:r>
    </w:p>
    <w:p w:rsidR="00C53A7B" w:rsidRPr="002D5527" w:rsidRDefault="00C53A7B" w:rsidP="00C53A7B">
      <w:pPr>
        <w:ind w:firstLine="709"/>
        <w:jc w:val="both"/>
      </w:pPr>
      <w:r w:rsidRPr="002D5527">
        <w:t xml:space="preserve">Об утверждении изменений генерального плана </w:t>
      </w:r>
    </w:p>
    <w:p w:rsidR="00C53A7B" w:rsidRPr="002D5527" w:rsidRDefault="00A161DD" w:rsidP="00C53A7B">
      <w:pPr>
        <w:ind w:firstLine="709"/>
        <w:jc w:val="both"/>
      </w:pPr>
      <w:r w:rsidRPr="002D5527">
        <w:t>Тит</w:t>
      </w:r>
      <w:r w:rsidR="00C53A7B" w:rsidRPr="002D5527">
        <w:t>аревского сельского  поселения</w:t>
      </w:r>
    </w:p>
    <w:p w:rsidR="00C53A7B" w:rsidRPr="002D5527" w:rsidRDefault="00C53A7B" w:rsidP="00C53A7B">
      <w:pPr>
        <w:ind w:firstLine="709"/>
        <w:jc w:val="both"/>
      </w:pPr>
      <w:r w:rsidRPr="002D5527">
        <w:t>Кантемировского муниципального района</w:t>
      </w:r>
    </w:p>
    <w:p w:rsidR="00C53A7B" w:rsidRPr="002D5527" w:rsidRDefault="00C53A7B" w:rsidP="00C53A7B">
      <w:pPr>
        <w:ind w:firstLine="709"/>
        <w:jc w:val="both"/>
      </w:pPr>
      <w:r w:rsidRPr="002D5527">
        <w:t>Воронежской области</w:t>
      </w:r>
    </w:p>
    <w:p w:rsidR="00B16502" w:rsidRDefault="00C53A7B" w:rsidP="006138D6">
      <w:pPr>
        <w:spacing w:line="360" w:lineRule="auto"/>
        <w:ind w:firstLine="709"/>
        <w:jc w:val="both"/>
      </w:pPr>
      <w:r w:rsidRPr="002D5527">
        <w:t xml:space="preserve">   </w:t>
      </w:r>
      <w:r w:rsidR="006138D6" w:rsidRPr="002D5527">
        <w:t xml:space="preserve">          </w:t>
      </w:r>
    </w:p>
    <w:p w:rsidR="00B16502" w:rsidRDefault="00B16502" w:rsidP="006138D6">
      <w:pPr>
        <w:spacing w:line="360" w:lineRule="auto"/>
        <w:ind w:firstLine="709"/>
        <w:jc w:val="both"/>
      </w:pPr>
    </w:p>
    <w:p w:rsidR="006138D6" w:rsidRPr="002D5527" w:rsidRDefault="006138D6" w:rsidP="006138D6">
      <w:pPr>
        <w:spacing w:line="360" w:lineRule="auto"/>
        <w:ind w:firstLine="709"/>
        <w:jc w:val="both"/>
      </w:pPr>
      <w:r w:rsidRPr="002D5527">
        <w:t xml:space="preserve">   В соответствии с Градостроительным кодексом Российской Федерации, Федеральным законом от 06.10.2003 г №131-ФЗ «Об общих принципах организации местного самоуправления в Российской Федерации», Уставом  Титаревского сельского поселения Кантемировского муниципального района Воронежской области, Совет народных депутатов Титаревского сельского поселения  Кантемировского муниципального района Воронежской области РЕШИЛ:</w:t>
      </w:r>
    </w:p>
    <w:p w:rsidR="006138D6" w:rsidRDefault="006138D6" w:rsidP="006138D6">
      <w:pPr>
        <w:autoSpaceDE w:val="0"/>
        <w:autoSpaceDN w:val="0"/>
        <w:adjustRightInd w:val="0"/>
        <w:spacing w:line="360" w:lineRule="auto"/>
        <w:ind w:firstLine="709"/>
        <w:jc w:val="both"/>
      </w:pPr>
      <w:r w:rsidRPr="002D5527">
        <w:t>1. Утвердить изменения генерального плана Титаревского сельского поселения Кантемировского муниципального района Воронежской области, утвержденного   решением Совета народных депутатов Титаревского сельского поселения от 23.08.2012 г. № 82 согласно приложениям:</w:t>
      </w:r>
    </w:p>
    <w:p w:rsidR="00B16502" w:rsidRPr="00F175FE" w:rsidRDefault="00B16502" w:rsidP="006138D6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 w:themeColor="text1"/>
        </w:rPr>
      </w:pPr>
      <w:r w:rsidRPr="00F175FE">
        <w:rPr>
          <w:color w:val="000000" w:themeColor="text1"/>
        </w:rPr>
        <w:t>1.1. Том 1 «Положение о территориальном планировании изложить в новой редакции согласно приложению №1 к настоящему решению.</w:t>
      </w:r>
    </w:p>
    <w:p w:rsidR="00B16502" w:rsidRPr="00F175FE" w:rsidRDefault="00BE7BA1" w:rsidP="00B16502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 w:themeColor="text1"/>
        </w:rPr>
      </w:pPr>
      <w:r w:rsidRPr="00F175FE">
        <w:rPr>
          <w:color w:val="000000" w:themeColor="text1"/>
        </w:rPr>
        <w:t>1.</w:t>
      </w:r>
      <w:r w:rsidR="00B16502" w:rsidRPr="00F175FE">
        <w:rPr>
          <w:color w:val="000000" w:themeColor="text1"/>
        </w:rPr>
        <w:t>2</w:t>
      </w:r>
      <w:r w:rsidRPr="00F175FE">
        <w:rPr>
          <w:color w:val="000000" w:themeColor="text1"/>
        </w:rPr>
        <w:t xml:space="preserve">. </w:t>
      </w:r>
      <w:r w:rsidR="00B16502" w:rsidRPr="00F175FE">
        <w:rPr>
          <w:color w:val="000000" w:themeColor="text1"/>
        </w:rPr>
        <w:t>Дополнить генеральный план приложением к Тому I «Графическое описание местоположения границ населенных пунктов села Титаревка, села Рудаевка, села Федоровка» согласно приложению № 2 к настоящему решению.</w:t>
      </w:r>
    </w:p>
    <w:p w:rsidR="00B16502" w:rsidRPr="00F175FE" w:rsidRDefault="00BE7BA1" w:rsidP="00B16502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 w:themeColor="text1"/>
        </w:rPr>
      </w:pPr>
      <w:r w:rsidRPr="00F175FE">
        <w:rPr>
          <w:color w:val="000000" w:themeColor="text1"/>
        </w:rPr>
        <w:t>1.</w:t>
      </w:r>
      <w:r w:rsidR="00B16502" w:rsidRPr="00F175FE">
        <w:rPr>
          <w:color w:val="000000" w:themeColor="text1"/>
        </w:rPr>
        <w:t>3 «</w:t>
      </w:r>
      <w:r w:rsidRPr="00F175FE">
        <w:rPr>
          <w:color w:val="000000" w:themeColor="text1"/>
        </w:rPr>
        <w:t>Карт</w:t>
      </w:r>
      <w:r w:rsidR="00B16502" w:rsidRPr="00F175FE">
        <w:rPr>
          <w:color w:val="000000" w:themeColor="text1"/>
        </w:rPr>
        <w:t>у</w:t>
      </w:r>
      <w:r w:rsidRPr="00F175FE">
        <w:rPr>
          <w:color w:val="000000" w:themeColor="text1"/>
        </w:rPr>
        <w:t xml:space="preserve"> границ населенных пунктов, входящих в состав поселения</w:t>
      </w:r>
      <w:r w:rsidR="00B16502" w:rsidRPr="00F175FE">
        <w:rPr>
          <w:color w:val="000000" w:themeColor="text1"/>
        </w:rPr>
        <w:t>» изложить в новой редакции согласно приложению №3 к настоящему решению.</w:t>
      </w:r>
    </w:p>
    <w:p w:rsidR="00B16502" w:rsidRPr="00F175FE" w:rsidRDefault="00BE7BA1" w:rsidP="00B16502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 w:themeColor="text1"/>
        </w:rPr>
      </w:pPr>
      <w:r w:rsidRPr="00F175FE">
        <w:rPr>
          <w:color w:val="000000" w:themeColor="text1"/>
        </w:rPr>
        <w:t>1.</w:t>
      </w:r>
      <w:r w:rsidR="00B16502" w:rsidRPr="00F175FE">
        <w:rPr>
          <w:color w:val="000000" w:themeColor="text1"/>
        </w:rPr>
        <w:t>4 «Карту</w:t>
      </w:r>
      <w:r w:rsidRPr="00F175FE">
        <w:rPr>
          <w:color w:val="000000" w:themeColor="text1"/>
        </w:rPr>
        <w:t xml:space="preserve"> функциональных зон территории поселения</w:t>
      </w:r>
      <w:r w:rsidR="00B16502" w:rsidRPr="00F175FE">
        <w:rPr>
          <w:color w:val="000000" w:themeColor="text1"/>
        </w:rPr>
        <w:t>» изложить в новой редакции согласно приложению № 4 к настоящему решению.</w:t>
      </w:r>
    </w:p>
    <w:p w:rsidR="00B16502" w:rsidRPr="00F175FE" w:rsidRDefault="00BE7BA1" w:rsidP="00B16502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 w:themeColor="text1"/>
        </w:rPr>
      </w:pPr>
      <w:r w:rsidRPr="00F175FE">
        <w:rPr>
          <w:color w:val="000000" w:themeColor="text1"/>
        </w:rPr>
        <w:t>1.</w:t>
      </w:r>
      <w:r w:rsidR="00B16502" w:rsidRPr="00F175FE">
        <w:rPr>
          <w:color w:val="000000" w:themeColor="text1"/>
        </w:rPr>
        <w:t>5</w:t>
      </w:r>
      <w:r w:rsidRPr="00F175FE">
        <w:rPr>
          <w:color w:val="000000" w:themeColor="text1"/>
        </w:rPr>
        <w:t xml:space="preserve"> </w:t>
      </w:r>
      <w:r w:rsidR="00B16502" w:rsidRPr="00F175FE">
        <w:rPr>
          <w:color w:val="000000" w:themeColor="text1"/>
        </w:rPr>
        <w:t>«</w:t>
      </w:r>
      <w:r w:rsidR="002D5527" w:rsidRPr="00F175FE">
        <w:rPr>
          <w:color w:val="000000" w:themeColor="text1"/>
        </w:rPr>
        <w:t>Карт</w:t>
      </w:r>
      <w:r w:rsidR="00B16502" w:rsidRPr="00F175FE">
        <w:rPr>
          <w:color w:val="000000" w:themeColor="text1"/>
        </w:rPr>
        <w:t>у</w:t>
      </w:r>
      <w:r w:rsidR="002D5527" w:rsidRPr="00F175FE">
        <w:rPr>
          <w:color w:val="000000" w:themeColor="text1"/>
        </w:rPr>
        <w:t xml:space="preserve"> планируемого размещения объектов капитального строительства федерального, регионального, местного значения</w:t>
      </w:r>
      <w:r w:rsidR="00B16502" w:rsidRPr="00F175FE">
        <w:rPr>
          <w:color w:val="000000" w:themeColor="text1"/>
        </w:rPr>
        <w:t>» изложить в новой редакции согласно приложению № 5 к настоящему решению.</w:t>
      </w:r>
    </w:p>
    <w:p w:rsidR="00B16502" w:rsidRPr="00F175FE" w:rsidRDefault="00B16502" w:rsidP="00B16502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 w:themeColor="text1"/>
        </w:rPr>
      </w:pPr>
      <w:r w:rsidRPr="00F175FE">
        <w:rPr>
          <w:color w:val="000000" w:themeColor="text1"/>
        </w:rPr>
        <w:t>1.6 «</w:t>
      </w:r>
      <w:r w:rsidR="002D5527" w:rsidRPr="00F175FE">
        <w:rPr>
          <w:color w:val="000000" w:themeColor="text1"/>
        </w:rPr>
        <w:t>Карт</w:t>
      </w:r>
      <w:r w:rsidRPr="00F175FE">
        <w:rPr>
          <w:color w:val="000000" w:themeColor="text1"/>
        </w:rPr>
        <w:t>у</w:t>
      </w:r>
      <w:r w:rsidR="002D5527" w:rsidRPr="00F175FE">
        <w:rPr>
          <w:color w:val="000000" w:themeColor="text1"/>
        </w:rPr>
        <w:t xml:space="preserve"> развития инженерной и транспортной инфраструктуры</w:t>
      </w:r>
      <w:r w:rsidRPr="00F175FE">
        <w:rPr>
          <w:color w:val="000000" w:themeColor="text1"/>
        </w:rPr>
        <w:t>» изложить в новой редакции согласно приложению № 6 к настоящему решению.</w:t>
      </w:r>
    </w:p>
    <w:p w:rsidR="002D5527" w:rsidRPr="00F175FE" w:rsidRDefault="002D5527" w:rsidP="006138D6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 w:themeColor="text1"/>
        </w:rPr>
      </w:pPr>
    </w:p>
    <w:p w:rsidR="006138D6" w:rsidRPr="00F175FE" w:rsidRDefault="00B16502" w:rsidP="006138D6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 w:themeColor="text1"/>
        </w:rPr>
      </w:pPr>
      <w:r w:rsidRPr="00F175FE">
        <w:rPr>
          <w:color w:val="000000" w:themeColor="text1"/>
        </w:rPr>
        <w:lastRenderedPageBreak/>
        <w:t>1.7. Дополнить генеральный план «Фрагментом карты границ населенных пунктов. Границы населенных пунктов села Титаревка, села Рудаевка, села Федоровка» согласно приложению №7 к настоящему решению</w:t>
      </w:r>
      <w:r w:rsidR="002D5527" w:rsidRPr="00F175FE">
        <w:rPr>
          <w:bCs/>
          <w:iCs/>
          <w:color w:val="000000" w:themeColor="text1"/>
        </w:rPr>
        <w:t>.</w:t>
      </w:r>
    </w:p>
    <w:p w:rsidR="006138D6" w:rsidRPr="002D5527" w:rsidRDefault="006138D6" w:rsidP="006138D6">
      <w:pPr>
        <w:autoSpaceDE w:val="0"/>
        <w:autoSpaceDN w:val="0"/>
        <w:adjustRightInd w:val="0"/>
        <w:ind w:firstLine="709"/>
        <w:jc w:val="both"/>
      </w:pPr>
      <w:r w:rsidRPr="002D5527">
        <w:t>2. Опубликовать настоящее решение в Вестнике муниципальных правовых актов Титаревского сельского поселения.</w:t>
      </w:r>
    </w:p>
    <w:p w:rsidR="00C53A7B" w:rsidRDefault="006138D6" w:rsidP="00C53A7B">
      <w:pPr>
        <w:autoSpaceDE w:val="0"/>
        <w:autoSpaceDN w:val="0"/>
        <w:adjustRightInd w:val="0"/>
        <w:ind w:firstLine="709"/>
        <w:jc w:val="both"/>
      </w:pPr>
      <w:r w:rsidRPr="002D5527">
        <w:t>3. Настоящее решение вступает в силу после его официального опубликования.</w:t>
      </w:r>
    </w:p>
    <w:p w:rsidR="00F175FE" w:rsidRDefault="00F175FE" w:rsidP="00C53A7B">
      <w:pPr>
        <w:autoSpaceDE w:val="0"/>
        <w:autoSpaceDN w:val="0"/>
        <w:adjustRightInd w:val="0"/>
        <w:ind w:firstLine="709"/>
        <w:jc w:val="both"/>
      </w:pPr>
    </w:p>
    <w:p w:rsidR="00F175FE" w:rsidRPr="002D5527" w:rsidRDefault="00F175FE" w:rsidP="00C53A7B">
      <w:pPr>
        <w:autoSpaceDE w:val="0"/>
        <w:autoSpaceDN w:val="0"/>
        <w:adjustRightInd w:val="0"/>
        <w:ind w:firstLine="709"/>
        <w:jc w:val="both"/>
      </w:pPr>
    </w:p>
    <w:p w:rsidR="00C53A7B" w:rsidRPr="002D5527" w:rsidRDefault="00C53A7B" w:rsidP="00C53A7B">
      <w:pPr>
        <w:autoSpaceDE w:val="0"/>
        <w:autoSpaceDN w:val="0"/>
        <w:adjustRightInd w:val="0"/>
        <w:ind w:firstLine="709"/>
        <w:jc w:val="both"/>
      </w:pPr>
    </w:p>
    <w:p w:rsidR="00C53A7B" w:rsidRPr="002D5527" w:rsidRDefault="00A161DD" w:rsidP="00C53A7B">
      <w:pPr>
        <w:ind w:firstLine="709"/>
        <w:jc w:val="both"/>
      </w:pPr>
      <w:r w:rsidRPr="002D5527">
        <w:t>Глава Тит</w:t>
      </w:r>
      <w:r w:rsidR="00C53A7B" w:rsidRPr="002D5527">
        <w:t xml:space="preserve">аревского сельского поселения         </w:t>
      </w:r>
      <w:r w:rsidRPr="002D5527">
        <w:t xml:space="preserve">                    Г.В.Радченко</w:t>
      </w:r>
    </w:p>
    <w:p w:rsidR="00C53A7B" w:rsidRPr="002D5527" w:rsidRDefault="00C53A7B" w:rsidP="00C53A7B">
      <w:pPr>
        <w:ind w:firstLine="709"/>
        <w:jc w:val="both"/>
      </w:pPr>
    </w:p>
    <w:p w:rsidR="00C53A7B" w:rsidRPr="002D5527" w:rsidRDefault="00C53A7B" w:rsidP="00C53A7B">
      <w:pPr>
        <w:ind w:firstLine="709"/>
        <w:jc w:val="both"/>
      </w:pPr>
    </w:p>
    <w:p w:rsidR="00C53A7B" w:rsidRPr="002D5527" w:rsidRDefault="00C53A7B" w:rsidP="00C53A7B">
      <w:pPr>
        <w:ind w:firstLine="709"/>
        <w:jc w:val="both"/>
      </w:pPr>
      <w:r w:rsidRPr="002D5527">
        <w:t xml:space="preserve"> Председатель</w:t>
      </w:r>
    </w:p>
    <w:p w:rsidR="00C53A7B" w:rsidRPr="002D5527" w:rsidRDefault="00C53A7B" w:rsidP="00C53A7B">
      <w:pPr>
        <w:ind w:firstLine="709"/>
        <w:jc w:val="both"/>
      </w:pPr>
      <w:r w:rsidRPr="002D5527">
        <w:t xml:space="preserve"> Совета народных депутатов</w:t>
      </w:r>
    </w:p>
    <w:p w:rsidR="00C53A7B" w:rsidRPr="002D5527" w:rsidRDefault="00A161DD" w:rsidP="00C53A7B">
      <w:pPr>
        <w:ind w:firstLine="709"/>
        <w:jc w:val="both"/>
      </w:pPr>
      <w:r w:rsidRPr="002D5527">
        <w:t xml:space="preserve"> Тит</w:t>
      </w:r>
      <w:r w:rsidR="00C53A7B" w:rsidRPr="002D5527">
        <w:t xml:space="preserve">аревского сельского поселения                    </w:t>
      </w:r>
      <w:r w:rsidRPr="002D5527">
        <w:t xml:space="preserve">                    </w:t>
      </w:r>
      <w:proofErr w:type="spellStart"/>
      <w:r w:rsidRPr="002D5527">
        <w:t>А.В.Нитута</w:t>
      </w:r>
      <w:proofErr w:type="spellEnd"/>
    </w:p>
    <w:p w:rsidR="00C53A7B" w:rsidRPr="002D5527" w:rsidRDefault="00C53A7B" w:rsidP="00C53A7B">
      <w:pPr>
        <w:pStyle w:val="ConsPlusTitle"/>
        <w:widowControl/>
        <w:ind w:firstLine="709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2D5527">
        <w:rPr>
          <w:rFonts w:ascii="Times New Roman" w:hAnsi="Times New Roman" w:cs="Times New Roman"/>
          <w:b w:val="0"/>
          <w:sz w:val="24"/>
          <w:szCs w:val="24"/>
        </w:rPr>
        <w:t xml:space="preserve">                        </w:t>
      </w:r>
    </w:p>
    <w:p w:rsidR="00C53A7B" w:rsidRPr="006138D6" w:rsidRDefault="00C53A7B" w:rsidP="00C53A7B">
      <w:pPr>
        <w:pStyle w:val="ConsPlusTitle"/>
        <w:widowControl/>
        <w:ind w:firstLine="709"/>
        <w:jc w:val="right"/>
        <w:rPr>
          <w:rFonts w:ascii="Times New Roman" w:hAnsi="Times New Roman" w:cs="Times New Roman"/>
          <w:b w:val="0"/>
          <w:sz w:val="24"/>
          <w:szCs w:val="24"/>
        </w:rPr>
      </w:pPr>
    </w:p>
    <w:p w:rsidR="00B16502" w:rsidRDefault="00B16502">
      <w:pPr>
        <w:spacing w:after="200" w:line="276" w:lineRule="auto"/>
      </w:pPr>
      <w:r>
        <w:br w:type="page"/>
      </w:r>
    </w:p>
    <w:p w:rsidR="00B16502" w:rsidRDefault="00B16502" w:rsidP="00B16502">
      <w:pPr>
        <w:jc w:val="right"/>
      </w:pPr>
      <w:r w:rsidRPr="00B16502">
        <w:lastRenderedPageBreak/>
        <w:t>Приложение № 1</w:t>
      </w:r>
      <w:r>
        <w:t xml:space="preserve"> </w:t>
      </w:r>
      <w:r w:rsidRPr="00B16502">
        <w:t xml:space="preserve">к решению </w:t>
      </w:r>
    </w:p>
    <w:p w:rsidR="00B16502" w:rsidRPr="00B16502" w:rsidRDefault="00B16502" w:rsidP="00B16502">
      <w:pPr>
        <w:jc w:val="right"/>
      </w:pPr>
      <w:r w:rsidRPr="00B16502">
        <w:t>Совета народных депутатов</w:t>
      </w:r>
    </w:p>
    <w:p w:rsidR="00B16502" w:rsidRPr="00B16502" w:rsidRDefault="00B16502" w:rsidP="00B16502">
      <w:pPr>
        <w:jc w:val="right"/>
      </w:pPr>
      <w:r w:rsidRPr="00B16502">
        <w:t>Титаревского сельского поселения</w:t>
      </w:r>
    </w:p>
    <w:p w:rsidR="00B16502" w:rsidRDefault="00FD44BF" w:rsidP="00B16502">
      <w:pPr>
        <w:jc w:val="right"/>
      </w:pPr>
      <w:r>
        <w:t>от 03.07.2023 № 147</w:t>
      </w:r>
    </w:p>
    <w:p w:rsidR="00B16502" w:rsidRDefault="00B16502" w:rsidP="00B16502">
      <w:pPr>
        <w:jc w:val="right"/>
      </w:pPr>
    </w:p>
    <w:p w:rsidR="00B16502" w:rsidRDefault="00B16502" w:rsidP="00B16502">
      <w:pPr>
        <w:jc w:val="right"/>
      </w:pPr>
    </w:p>
    <w:p w:rsidR="00F12866" w:rsidRPr="00C555E8" w:rsidRDefault="00F12866" w:rsidP="00F12866">
      <w:pPr>
        <w:jc w:val="right"/>
        <w:rPr>
          <w:i/>
        </w:rPr>
      </w:pPr>
    </w:p>
    <w:p w:rsidR="00F12866" w:rsidRPr="00C555E8" w:rsidRDefault="00F12866" w:rsidP="00F12866">
      <w:pPr>
        <w:jc w:val="center"/>
        <w:rPr>
          <w:b/>
          <w:sz w:val="28"/>
          <w:szCs w:val="28"/>
        </w:rPr>
      </w:pPr>
    </w:p>
    <w:p w:rsidR="00F12866" w:rsidRPr="00C555E8" w:rsidRDefault="00F12866" w:rsidP="00F12866">
      <w:pPr>
        <w:jc w:val="center"/>
        <w:rPr>
          <w:b/>
          <w:sz w:val="28"/>
          <w:szCs w:val="28"/>
        </w:rPr>
      </w:pPr>
    </w:p>
    <w:p w:rsidR="00F12866" w:rsidRPr="00F12866" w:rsidRDefault="00F12866" w:rsidP="00F12866">
      <w:pPr>
        <w:jc w:val="center"/>
        <w:rPr>
          <w:b/>
          <w:sz w:val="28"/>
          <w:szCs w:val="28"/>
        </w:rPr>
      </w:pPr>
      <w:r w:rsidRPr="00F12866">
        <w:rPr>
          <w:b/>
          <w:sz w:val="28"/>
          <w:szCs w:val="28"/>
        </w:rPr>
        <w:t>ГЕНЕРАЛЬНЫЙ ПЛАН</w:t>
      </w:r>
    </w:p>
    <w:p w:rsidR="00F12866" w:rsidRPr="00F12866" w:rsidRDefault="00F12866" w:rsidP="00F12866">
      <w:pPr>
        <w:jc w:val="center"/>
        <w:rPr>
          <w:b/>
          <w:sz w:val="28"/>
          <w:szCs w:val="28"/>
        </w:rPr>
      </w:pPr>
      <w:r w:rsidRPr="00F12866">
        <w:rPr>
          <w:b/>
          <w:sz w:val="28"/>
          <w:szCs w:val="28"/>
        </w:rPr>
        <w:t>ТИТАРЕВСКОГО СЕЛЬСКОГО ПОСЕЛЕНИЯ</w:t>
      </w:r>
    </w:p>
    <w:p w:rsidR="00F12866" w:rsidRPr="00F12866" w:rsidRDefault="00F12866" w:rsidP="00F12866">
      <w:pPr>
        <w:jc w:val="center"/>
        <w:rPr>
          <w:b/>
          <w:sz w:val="28"/>
          <w:szCs w:val="28"/>
        </w:rPr>
      </w:pPr>
      <w:r w:rsidRPr="00F12866">
        <w:rPr>
          <w:b/>
          <w:sz w:val="28"/>
          <w:szCs w:val="28"/>
        </w:rPr>
        <w:t>КАНТЕМИРОВСКОГО МУНИЦИПАЛЬНОГО РАЙОНА</w:t>
      </w:r>
    </w:p>
    <w:p w:rsidR="00F12866" w:rsidRPr="00F12866" w:rsidRDefault="00F12866" w:rsidP="00F12866">
      <w:pPr>
        <w:jc w:val="center"/>
        <w:rPr>
          <w:b/>
          <w:sz w:val="28"/>
          <w:szCs w:val="28"/>
        </w:rPr>
      </w:pPr>
      <w:r w:rsidRPr="00F12866">
        <w:rPr>
          <w:b/>
          <w:sz w:val="28"/>
          <w:szCs w:val="28"/>
        </w:rPr>
        <w:t>ВОРОНЕЖСКОЙ ОБЛАСТИ</w:t>
      </w:r>
    </w:p>
    <w:p w:rsidR="00F12866" w:rsidRPr="00F12866" w:rsidRDefault="00F12866" w:rsidP="00F12866">
      <w:pPr>
        <w:pStyle w:val="af7"/>
        <w:spacing w:line="240" w:lineRule="auto"/>
        <w:jc w:val="center"/>
        <w:outlineLvl w:val="9"/>
        <w:rPr>
          <w:b/>
          <w:color w:val="auto"/>
          <w:szCs w:val="28"/>
        </w:rPr>
      </w:pPr>
      <w:bookmarkStart w:id="0" w:name="_Toc82097313"/>
    </w:p>
    <w:p w:rsidR="00F12866" w:rsidRPr="00F12866" w:rsidRDefault="00F12866" w:rsidP="00F12866">
      <w:pPr>
        <w:pStyle w:val="af7"/>
        <w:spacing w:line="240" w:lineRule="auto"/>
        <w:jc w:val="center"/>
        <w:outlineLvl w:val="9"/>
        <w:rPr>
          <w:b/>
          <w:color w:val="auto"/>
          <w:szCs w:val="28"/>
        </w:rPr>
      </w:pPr>
    </w:p>
    <w:p w:rsidR="00F12866" w:rsidRPr="00F12866" w:rsidRDefault="00F12866" w:rsidP="00F12866">
      <w:pPr>
        <w:pStyle w:val="af7"/>
        <w:spacing w:line="240" w:lineRule="auto"/>
        <w:jc w:val="center"/>
        <w:outlineLvl w:val="9"/>
        <w:rPr>
          <w:b/>
          <w:color w:val="auto"/>
          <w:szCs w:val="28"/>
        </w:rPr>
      </w:pPr>
    </w:p>
    <w:p w:rsidR="00F12866" w:rsidRPr="00F12866" w:rsidRDefault="00F12866" w:rsidP="00F12866">
      <w:pPr>
        <w:pStyle w:val="af7"/>
        <w:spacing w:line="240" w:lineRule="auto"/>
        <w:jc w:val="center"/>
        <w:outlineLvl w:val="9"/>
        <w:rPr>
          <w:b/>
          <w:color w:val="auto"/>
          <w:szCs w:val="28"/>
        </w:rPr>
      </w:pPr>
    </w:p>
    <w:p w:rsidR="00F12866" w:rsidRPr="00F12866" w:rsidRDefault="00F12866" w:rsidP="00F12866">
      <w:pPr>
        <w:pStyle w:val="af7"/>
        <w:spacing w:line="240" w:lineRule="auto"/>
        <w:jc w:val="center"/>
        <w:outlineLvl w:val="9"/>
        <w:rPr>
          <w:b/>
          <w:color w:val="auto"/>
          <w:szCs w:val="28"/>
        </w:rPr>
      </w:pPr>
      <w:r w:rsidRPr="00F12866">
        <w:rPr>
          <w:b/>
          <w:color w:val="auto"/>
          <w:szCs w:val="28"/>
        </w:rPr>
        <w:t xml:space="preserve">ТОМ </w:t>
      </w:r>
      <w:r w:rsidRPr="00F12866">
        <w:rPr>
          <w:b/>
          <w:color w:val="auto"/>
          <w:szCs w:val="28"/>
          <w:lang w:val="en-US"/>
        </w:rPr>
        <w:t>I</w:t>
      </w:r>
      <w:bookmarkEnd w:id="0"/>
    </w:p>
    <w:p w:rsidR="00F12866" w:rsidRPr="00F12866" w:rsidRDefault="00F12866" w:rsidP="00F12866">
      <w:pPr>
        <w:pStyle w:val="af7"/>
        <w:spacing w:line="240" w:lineRule="auto"/>
        <w:jc w:val="center"/>
        <w:outlineLvl w:val="9"/>
        <w:rPr>
          <w:b/>
          <w:color w:val="auto"/>
          <w:szCs w:val="28"/>
        </w:rPr>
      </w:pPr>
    </w:p>
    <w:p w:rsidR="00F12866" w:rsidRPr="00F12866" w:rsidRDefault="00F12866" w:rsidP="00F12866">
      <w:pPr>
        <w:pStyle w:val="af7"/>
        <w:spacing w:line="240" w:lineRule="auto"/>
        <w:jc w:val="center"/>
        <w:outlineLvl w:val="9"/>
        <w:rPr>
          <w:b/>
          <w:color w:val="auto"/>
          <w:szCs w:val="28"/>
        </w:rPr>
      </w:pPr>
      <w:bookmarkStart w:id="1" w:name="_Toc82097314"/>
      <w:r w:rsidRPr="00F12866">
        <w:rPr>
          <w:b/>
          <w:color w:val="auto"/>
          <w:szCs w:val="28"/>
        </w:rPr>
        <w:t xml:space="preserve">ПОЛОЖЕНИЕ О ТЕРРИТОРИАЛЬНОМ ПЛАНИРОВАНИИ </w:t>
      </w:r>
      <w:bookmarkEnd w:id="1"/>
    </w:p>
    <w:p w:rsidR="00F12866" w:rsidRPr="00F12866" w:rsidRDefault="00F12866" w:rsidP="00F12866">
      <w:pPr>
        <w:pStyle w:val="af7"/>
        <w:jc w:val="center"/>
        <w:outlineLvl w:val="9"/>
        <w:rPr>
          <w:b/>
          <w:color w:val="auto"/>
        </w:rPr>
      </w:pPr>
    </w:p>
    <w:p w:rsidR="00F12866" w:rsidRPr="00F12866" w:rsidRDefault="00F12866" w:rsidP="00F12866">
      <w:pPr>
        <w:pStyle w:val="af7"/>
        <w:jc w:val="center"/>
        <w:outlineLvl w:val="9"/>
        <w:rPr>
          <w:b/>
          <w:color w:val="auto"/>
        </w:rPr>
      </w:pPr>
    </w:p>
    <w:p w:rsidR="00F12866" w:rsidRPr="00C555E8" w:rsidRDefault="00F12866" w:rsidP="00F12866">
      <w:r w:rsidRPr="00C555E8">
        <w:br w:type="page"/>
      </w:r>
    </w:p>
    <w:p w:rsidR="00F12866" w:rsidRPr="00C555E8" w:rsidRDefault="00F12866" w:rsidP="00F12866">
      <w:pPr>
        <w:jc w:val="center"/>
        <w:rPr>
          <w:b/>
        </w:rPr>
      </w:pPr>
      <w:bookmarkStart w:id="2" w:name="_Toc488651949"/>
      <w:bookmarkStart w:id="3" w:name="_Toc64298777"/>
      <w:bookmarkStart w:id="4" w:name="_Toc64298802"/>
      <w:r w:rsidRPr="00C555E8">
        <w:rPr>
          <w:b/>
        </w:rPr>
        <w:lastRenderedPageBreak/>
        <w:t>ОГЛАВЛЕНИЕ</w:t>
      </w:r>
      <w:bookmarkEnd w:id="2"/>
      <w:bookmarkEnd w:id="3"/>
      <w:bookmarkEnd w:id="4"/>
    </w:p>
    <w:sdt>
      <w:sdtPr>
        <w:rPr>
          <w:rFonts w:asciiTheme="minorHAnsi" w:eastAsia="Times New Roman" w:hAnsiTheme="minorHAnsi" w:cs="Times New Roman"/>
          <w:b w:val="0"/>
          <w:noProof w:val="0"/>
          <w:sz w:val="22"/>
          <w:szCs w:val="22"/>
          <w:lang w:eastAsia="ru-RU"/>
        </w:rPr>
        <w:id w:val="2012174263"/>
        <w:docPartObj>
          <w:docPartGallery w:val="Table of Contents"/>
          <w:docPartUnique/>
        </w:docPartObj>
      </w:sdtPr>
      <w:sdtEndPr>
        <w:rPr>
          <w:rFonts w:ascii="Times New Roman" w:hAnsi="Times New Roman"/>
          <w:bCs/>
          <w:sz w:val="24"/>
          <w:szCs w:val="24"/>
        </w:rPr>
      </w:sdtEndPr>
      <w:sdtContent>
        <w:p w:rsidR="00F12866" w:rsidRPr="00C555E8" w:rsidRDefault="00014049" w:rsidP="00F12866">
          <w:pPr>
            <w:pStyle w:val="14"/>
            <w:tabs>
              <w:tab w:val="left" w:pos="440"/>
            </w:tabs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r w:rsidRPr="00014049">
            <w:rPr>
              <w:rFonts w:asciiTheme="majorHAnsi" w:eastAsiaTheme="majorEastAsia" w:hAnsiTheme="majorHAnsi" w:cstheme="majorBidi"/>
              <w:b w:val="0"/>
              <w:sz w:val="32"/>
              <w:szCs w:val="32"/>
              <w:lang w:eastAsia="ru-RU"/>
            </w:rPr>
            <w:fldChar w:fldCharType="begin"/>
          </w:r>
          <w:r w:rsidR="00F12866" w:rsidRPr="00C555E8">
            <w:rPr>
              <w:b w:val="0"/>
            </w:rPr>
            <w:instrText xml:space="preserve"> TOC \o "1-3" \h \z \u </w:instrText>
          </w:r>
          <w:r w:rsidRPr="00014049">
            <w:rPr>
              <w:rFonts w:asciiTheme="majorHAnsi" w:eastAsiaTheme="majorEastAsia" w:hAnsiTheme="majorHAnsi" w:cstheme="majorBidi"/>
              <w:b w:val="0"/>
              <w:sz w:val="32"/>
              <w:szCs w:val="32"/>
              <w:lang w:eastAsia="ru-RU"/>
            </w:rPr>
            <w:fldChar w:fldCharType="separate"/>
          </w:r>
          <w:hyperlink w:anchor="_Toc87449518" w:history="1">
            <w:r w:rsidR="00F12866" w:rsidRPr="00C555E8">
              <w:rPr>
                <w:rStyle w:val="ad"/>
                <w:b w:val="0"/>
                <w:color w:val="auto"/>
              </w:rPr>
              <w:t>1.</w:t>
            </w:r>
            <w:r w:rsidR="00F12866" w:rsidRPr="00C555E8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b w:val="0"/>
                <w:color w:val="auto"/>
              </w:rPr>
              <w:t>ЦЕЛИ И ЗАДАЧИ ТЕРРИТОРИАЛЬНОГО ПЛАНИРОВАНИЯ</w:t>
            </w:r>
            <w:r w:rsidR="00F12866" w:rsidRPr="00C555E8">
              <w:rPr>
                <w:b w:val="0"/>
                <w:webHidden/>
              </w:rPr>
              <w:tab/>
            </w:r>
            <w:r w:rsidRPr="00C555E8">
              <w:rPr>
                <w:b w:val="0"/>
                <w:webHidden/>
              </w:rPr>
              <w:fldChar w:fldCharType="begin"/>
            </w:r>
            <w:r w:rsidR="00F12866" w:rsidRPr="00C555E8">
              <w:rPr>
                <w:b w:val="0"/>
                <w:webHidden/>
              </w:rPr>
              <w:instrText xml:space="preserve"> PAGEREF _Toc87449518 \h </w:instrText>
            </w:r>
            <w:r w:rsidRPr="00C555E8">
              <w:rPr>
                <w:b w:val="0"/>
                <w:webHidden/>
              </w:rPr>
            </w:r>
            <w:r w:rsidRPr="00C555E8">
              <w:rPr>
                <w:b w:val="0"/>
                <w:webHidden/>
              </w:rPr>
              <w:fldChar w:fldCharType="separate"/>
            </w:r>
            <w:r w:rsidR="00F12866" w:rsidRPr="00C555E8">
              <w:rPr>
                <w:b w:val="0"/>
                <w:webHidden/>
              </w:rPr>
              <w:t>4</w:t>
            </w:r>
            <w:r w:rsidRPr="00C555E8">
              <w:rPr>
                <w:b w:val="0"/>
                <w:webHidden/>
              </w:rPr>
              <w:fldChar w:fldCharType="end"/>
            </w:r>
          </w:hyperlink>
        </w:p>
        <w:p w:rsidR="00F12866" w:rsidRPr="00C555E8" w:rsidRDefault="00014049" w:rsidP="00F12866">
          <w:pPr>
            <w:pStyle w:val="14"/>
            <w:tabs>
              <w:tab w:val="left" w:pos="440"/>
            </w:tabs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449519" w:history="1">
            <w:r w:rsidR="00F12866" w:rsidRPr="00C555E8">
              <w:rPr>
                <w:rStyle w:val="ad"/>
                <w:b w:val="0"/>
                <w:color w:val="auto"/>
              </w:rPr>
              <w:t>2.</w:t>
            </w:r>
            <w:r w:rsidR="00F12866" w:rsidRPr="00C555E8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b w:val="0"/>
                <w:color w:val="auto"/>
              </w:rPr>
              <w:t>ПЕРЕЧЕНЬ МЕРОПРИЯТИЙ ПО ТЕРРИТОРИАЛЬНОМУ ПЛАНИРОВАНИЮ И УКАЗАНИЯ НА ПОСЛЕДОВАТЕЛЬНОСТЬ ИХ ВЫПОЛНЕНИЯ</w:t>
            </w:r>
            <w:r w:rsidR="00F12866" w:rsidRPr="00C555E8">
              <w:rPr>
                <w:b w:val="0"/>
                <w:webHidden/>
              </w:rPr>
              <w:tab/>
            </w:r>
            <w:r w:rsidRPr="00C555E8">
              <w:rPr>
                <w:b w:val="0"/>
                <w:webHidden/>
              </w:rPr>
              <w:fldChar w:fldCharType="begin"/>
            </w:r>
            <w:r w:rsidR="00F12866" w:rsidRPr="00C555E8">
              <w:rPr>
                <w:b w:val="0"/>
                <w:webHidden/>
              </w:rPr>
              <w:instrText xml:space="preserve"> PAGEREF _Toc87449519 \h </w:instrText>
            </w:r>
            <w:r w:rsidRPr="00C555E8">
              <w:rPr>
                <w:b w:val="0"/>
                <w:webHidden/>
              </w:rPr>
            </w:r>
            <w:r w:rsidRPr="00C555E8">
              <w:rPr>
                <w:b w:val="0"/>
                <w:webHidden/>
              </w:rPr>
              <w:fldChar w:fldCharType="separate"/>
            </w:r>
            <w:r w:rsidR="00F12866" w:rsidRPr="00C555E8">
              <w:rPr>
                <w:b w:val="0"/>
                <w:webHidden/>
              </w:rPr>
              <w:t>7</w:t>
            </w:r>
            <w:r w:rsidRPr="00C555E8">
              <w:rPr>
                <w:b w:val="0"/>
                <w:webHidden/>
              </w:rPr>
              <w:fldChar w:fldCharType="end"/>
            </w:r>
          </w:hyperlink>
        </w:p>
        <w:p w:rsidR="00F12866" w:rsidRPr="00C555E8" w:rsidRDefault="00014049" w:rsidP="00F12866">
          <w:pPr>
            <w:pStyle w:val="22"/>
            <w:tabs>
              <w:tab w:val="left" w:pos="880"/>
            </w:tabs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449520" w:history="1">
            <w:r w:rsidR="00F12866" w:rsidRPr="00C555E8">
              <w:rPr>
                <w:rStyle w:val="ad"/>
                <w:b w:val="0"/>
                <w:iCs/>
                <w:color w:val="auto"/>
              </w:rPr>
              <w:t>2.1.</w:t>
            </w:r>
            <w:r w:rsidR="00F12866" w:rsidRPr="00C555E8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b w:val="0"/>
                <w:color w:val="auto"/>
              </w:rPr>
              <w:t>Предложения по оптимизации административно-территориального устройства Титаревского сельского поселения.</w:t>
            </w:r>
            <w:r w:rsidR="00F12866" w:rsidRPr="00C555E8">
              <w:rPr>
                <w:b w:val="0"/>
                <w:webHidden/>
              </w:rPr>
              <w:tab/>
            </w:r>
            <w:r w:rsidRPr="00C555E8">
              <w:rPr>
                <w:b w:val="0"/>
                <w:webHidden/>
              </w:rPr>
              <w:fldChar w:fldCharType="begin"/>
            </w:r>
            <w:r w:rsidR="00F12866" w:rsidRPr="00C555E8">
              <w:rPr>
                <w:b w:val="0"/>
                <w:webHidden/>
              </w:rPr>
              <w:instrText xml:space="preserve"> PAGEREF _Toc87449520 \h </w:instrText>
            </w:r>
            <w:r w:rsidRPr="00C555E8">
              <w:rPr>
                <w:b w:val="0"/>
                <w:webHidden/>
              </w:rPr>
            </w:r>
            <w:r w:rsidRPr="00C555E8">
              <w:rPr>
                <w:b w:val="0"/>
                <w:webHidden/>
              </w:rPr>
              <w:fldChar w:fldCharType="separate"/>
            </w:r>
            <w:r w:rsidR="00F12866" w:rsidRPr="00C555E8">
              <w:rPr>
                <w:b w:val="0"/>
                <w:webHidden/>
              </w:rPr>
              <w:t>8</w:t>
            </w:r>
            <w:r w:rsidRPr="00C555E8">
              <w:rPr>
                <w:b w:val="0"/>
                <w:webHidden/>
              </w:rPr>
              <w:fldChar w:fldCharType="end"/>
            </w:r>
          </w:hyperlink>
        </w:p>
        <w:p w:rsidR="00F12866" w:rsidRPr="00C555E8" w:rsidRDefault="00014049" w:rsidP="00F12866">
          <w:pPr>
            <w:pStyle w:val="22"/>
            <w:tabs>
              <w:tab w:val="left" w:pos="880"/>
            </w:tabs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449521" w:history="1">
            <w:r w:rsidR="00F12866" w:rsidRPr="00C555E8">
              <w:rPr>
                <w:rStyle w:val="ad"/>
                <w:b w:val="0"/>
                <w:iCs/>
                <w:color w:val="auto"/>
              </w:rPr>
              <w:t>2.2.</w:t>
            </w:r>
            <w:r w:rsidR="00F12866" w:rsidRPr="00C555E8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b w:val="0"/>
                <w:color w:val="auto"/>
              </w:rPr>
              <w:t>Мероприятия по совершенствованию и развитию функционального зонирования.</w:t>
            </w:r>
            <w:r w:rsidR="00F12866" w:rsidRPr="00C555E8">
              <w:rPr>
                <w:b w:val="0"/>
                <w:webHidden/>
              </w:rPr>
              <w:tab/>
            </w:r>
            <w:r w:rsidRPr="00C555E8">
              <w:rPr>
                <w:b w:val="0"/>
                <w:webHidden/>
              </w:rPr>
              <w:fldChar w:fldCharType="begin"/>
            </w:r>
            <w:r w:rsidR="00F12866" w:rsidRPr="00C555E8">
              <w:rPr>
                <w:b w:val="0"/>
                <w:webHidden/>
              </w:rPr>
              <w:instrText xml:space="preserve"> PAGEREF _Toc87449521 \h </w:instrText>
            </w:r>
            <w:r w:rsidRPr="00C555E8">
              <w:rPr>
                <w:b w:val="0"/>
                <w:webHidden/>
              </w:rPr>
            </w:r>
            <w:r w:rsidRPr="00C555E8">
              <w:rPr>
                <w:b w:val="0"/>
                <w:webHidden/>
              </w:rPr>
              <w:fldChar w:fldCharType="separate"/>
            </w:r>
            <w:r w:rsidR="00F12866" w:rsidRPr="00C555E8">
              <w:rPr>
                <w:b w:val="0"/>
                <w:webHidden/>
              </w:rPr>
              <w:t>9</w:t>
            </w:r>
            <w:r w:rsidRPr="00C555E8">
              <w:rPr>
                <w:b w:val="0"/>
                <w:webHidden/>
              </w:rPr>
              <w:fldChar w:fldCharType="end"/>
            </w:r>
          </w:hyperlink>
        </w:p>
        <w:p w:rsidR="00F12866" w:rsidRPr="00C555E8" w:rsidRDefault="00014049" w:rsidP="00F12866">
          <w:pPr>
            <w:pStyle w:val="22"/>
            <w:tabs>
              <w:tab w:val="left" w:pos="880"/>
            </w:tabs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449522" w:history="1">
            <w:r w:rsidR="00F12866" w:rsidRPr="00C555E8">
              <w:rPr>
                <w:rStyle w:val="ad"/>
                <w:b w:val="0"/>
                <w:color w:val="auto"/>
              </w:rPr>
              <w:t>2.3.</w:t>
            </w:r>
            <w:r w:rsidR="00F12866" w:rsidRPr="00C555E8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b w:val="0"/>
                <w:color w:val="auto"/>
              </w:rPr>
              <w:t>Мероприятия по обеспечению сохранности воинских захоронений на территории Титаревского сельского поселения</w:t>
            </w:r>
            <w:r w:rsidR="00F12866" w:rsidRPr="00C555E8">
              <w:rPr>
                <w:b w:val="0"/>
                <w:webHidden/>
              </w:rPr>
              <w:tab/>
            </w:r>
            <w:r w:rsidRPr="00C555E8">
              <w:rPr>
                <w:b w:val="0"/>
                <w:webHidden/>
              </w:rPr>
              <w:fldChar w:fldCharType="begin"/>
            </w:r>
            <w:r w:rsidR="00F12866" w:rsidRPr="00C555E8">
              <w:rPr>
                <w:b w:val="0"/>
                <w:webHidden/>
              </w:rPr>
              <w:instrText xml:space="preserve"> PAGEREF _Toc87449522 \h </w:instrText>
            </w:r>
            <w:r w:rsidRPr="00C555E8">
              <w:rPr>
                <w:b w:val="0"/>
                <w:webHidden/>
              </w:rPr>
            </w:r>
            <w:r w:rsidRPr="00C555E8">
              <w:rPr>
                <w:b w:val="0"/>
                <w:webHidden/>
              </w:rPr>
              <w:fldChar w:fldCharType="separate"/>
            </w:r>
            <w:r w:rsidR="00F12866" w:rsidRPr="00C555E8">
              <w:rPr>
                <w:b w:val="0"/>
                <w:webHidden/>
              </w:rPr>
              <w:t>11</w:t>
            </w:r>
            <w:r w:rsidRPr="00C555E8">
              <w:rPr>
                <w:b w:val="0"/>
                <w:webHidden/>
              </w:rPr>
              <w:fldChar w:fldCharType="end"/>
            </w:r>
          </w:hyperlink>
        </w:p>
        <w:p w:rsidR="00F12866" w:rsidRPr="00C555E8" w:rsidRDefault="00014049" w:rsidP="00F12866">
          <w:pPr>
            <w:pStyle w:val="22"/>
            <w:tabs>
              <w:tab w:val="left" w:pos="880"/>
            </w:tabs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449523" w:history="1">
            <w:r w:rsidR="00F12866" w:rsidRPr="00C555E8">
              <w:rPr>
                <w:rStyle w:val="ad"/>
                <w:b w:val="0"/>
                <w:color w:val="auto"/>
              </w:rPr>
              <w:t>2.4.</w:t>
            </w:r>
            <w:r w:rsidR="00F12866" w:rsidRPr="00C555E8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b w:val="0"/>
                <w:color w:val="auto"/>
              </w:rPr>
              <w:t>Мероприятия по размещению на территории Титаревского сельского поселения объектов капитального строительства местного значения</w:t>
            </w:r>
            <w:r w:rsidR="00F12866" w:rsidRPr="00C555E8">
              <w:rPr>
                <w:b w:val="0"/>
                <w:webHidden/>
              </w:rPr>
              <w:tab/>
            </w:r>
            <w:r w:rsidRPr="00C555E8">
              <w:rPr>
                <w:b w:val="0"/>
                <w:webHidden/>
              </w:rPr>
              <w:fldChar w:fldCharType="begin"/>
            </w:r>
            <w:r w:rsidR="00F12866" w:rsidRPr="00C555E8">
              <w:rPr>
                <w:b w:val="0"/>
                <w:webHidden/>
              </w:rPr>
              <w:instrText xml:space="preserve"> PAGEREF _Toc87449523 \h </w:instrText>
            </w:r>
            <w:r w:rsidRPr="00C555E8">
              <w:rPr>
                <w:b w:val="0"/>
                <w:webHidden/>
              </w:rPr>
            </w:r>
            <w:r w:rsidRPr="00C555E8">
              <w:rPr>
                <w:b w:val="0"/>
                <w:webHidden/>
              </w:rPr>
              <w:fldChar w:fldCharType="separate"/>
            </w:r>
            <w:r w:rsidR="00F12866" w:rsidRPr="00C555E8">
              <w:rPr>
                <w:b w:val="0"/>
                <w:webHidden/>
              </w:rPr>
              <w:t>12</w:t>
            </w:r>
            <w:r w:rsidRPr="00C555E8">
              <w:rPr>
                <w:b w:val="0"/>
                <w:webHidden/>
              </w:rPr>
              <w:fldChar w:fldCharType="end"/>
            </w:r>
          </w:hyperlink>
        </w:p>
        <w:p w:rsidR="00F12866" w:rsidRPr="00C555E8" w:rsidRDefault="00014049" w:rsidP="00F12866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24" w:history="1">
            <w:r w:rsidR="00F12866" w:rsidRPr="00C555E8">
              <w:rPr>
                <w:rStyle w:val="ad"/>
                <w:rFonts w:eastAsia="Calibri"/>
                <w:color w:val="auto"/>
              </w:rPr>
              <w:t>2.4.1.</w:t>
            </w:r>
            <w:r w:rsidR="00F12866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color w:val="auto"/>
              </w:rPr>
              <w:t>Мероприятия по обеспечению территории Титаревского сельского поселения объектами инженерной инфраструктуры</w:t>
            </w:r>
            <w:r w:rsidR="00F12866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F12866" w:rsidRPr="00C555E8">
              <w:rPr>
                <w:webHidden/>
              </w:rPr>
              <w:instrText xml:space="preserve"> PAGEREF _Toc87449524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F12866" w:rsidRPr="00C555E8">
              <w:rPr>
                <w:webHidden/>
              </w:rPr>
              <w:t>12</w:t>
            </w:r>
            <w:r w:rsidRPr="00C555E8">
              <w:rPr>
                <w:webHidden/>
              </w:rPr>
              <w:fldChar w:fldCharType="end"/>
            </w:r>
          </w:hyperlink>
        </w:p>
        <w:p w:rsidR="00F12866" w:rsidRPr="00C555E8" w:rsidRDefault="00014049" w:rsidP="00F12866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25" w:history="1">
            <w:r w:rsidR="00F12866" w:rsidRPr="00C555E8">
              <w:rPr>
                <w:rStyle w:val="ad"/>
                <w:rFonts w:eastAsia="Calibri"/>
                <w:color w:val="auto"/>
              </w:rPr>
              <w:t>2.4.2.</w:t>
            </w:r>
            <w:r w:rsidR="00F12866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color w:val="auto"/>
              </w:rPr>
              <w:t>Мероприятия по обеспечению территории Титаревского сельского поселения объектами транспортной инфраструктуры</w:t>
            </w:r>
            <w:r w:rsidR="00F12866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F12866" w:rsidRPr="00C555E8">
              <w:rPr>
                <w:webHidden/>
              </w:rPr>
              <w:instrText xml:space="preserve"> PAGEREF _Toc87449525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F12866" w:rsidRPr="00C555E8">
              <w:rPr>
                <w:webHidden/>
              </w:rPr>
              <w:t>13</w:t>
            </w:r>
            <w:r w:rsidRPr="00C555E8">
              <w:rPr>
                <w:webHidden/>
              </w:rPr>
              <w:fldChar w:fldCharType="end"/>
            </w:r>
          </w:hyperlink>
        </w:p>
        <w:p w:rsidR="00F12866" w:rsidRPr="00C555E8" w:rsidRDefault="00014049" w:rsidP="00F12866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26" w:history="1">
            <w:r w:rsidR="00F12866" w:rsidRPr="00C555E8">
              <w:rPr>
                <w:rStyle w:val="ad"/>
                <w:rFonts w:eastAsia="Calibri"/>
                <w:smallCaps/>
                <w:snapToGrid w:val="0"/>
                <w:color w:val="auto"/>
              </w:rPr>
              <w:t>2.4.3.</w:t>
            </w:r>
            <w:r w:rsidR="00F12866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color w:val="auto"/>
              </w:rPr>
              <w:t>Мероприятия по обеспечению территории Титаревского сельского поселения объектами жилищного строительства</w:t>
            </w:r>
            <w:r w:rsidR="00F12866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F12866" w:rsidRPr="00C555E8">
              <w:rPr>
                <w:webHidden/>
              </w:rPr>
              <w:instrText xml:space="preserve"> PAGEREF _Toc87449526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F12866" w:rsidRPr="00C555E8">
              <w:rPr>
                <w:webHidden/>
              </w:rPr>
              <w:t>14</w:t>
            </w:r>
            <w:r w:rsidRPr="00C555E8">
              <w:rPr>
                <w:webHidden/>
              </w:rPr>
              <w:fldChar w:fldCharType="end"/>
            </w:r>
          </w:hyperlink>
        </w:p>
        <w:p w:rsidR="00F12866" w:rsidRPr="00C555E8" w:rsidRDefault="00014049" w:rsidP="00F12866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27" w:history="1">
            <w:r w:rsidR="00F12866" w:rsidRPr="00C555E8">
              <w:rPr>
                <w:rStyle w:val="ad"/>
                <w:rFonts w:eastAsia="Calibri"/>
                <w:color w:val="auto"/>
              </w:rPr>
              <w:t>2.4.4.</w:t>
            </w:r>
            <w:r w:rsidR="00F12866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color w:val="auto"/>
              </w:rPr>
              <w:t>Мероприятия по обеспечению территории Титаревского сельского поселения объектами социальной инфраструктуры</w:t>
            </w:r>
            <w:r w:rsidR="00F12866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F12866" w:rsidRPr="00C555E8">
              <w:rPr>
                <w:webHidden/>
              </w:rPr>
              <w:instrText xml:space="preserve"> PAGEREF _Toc87449527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F12866" w:rsidRPr="00C555E8">
              <w:rPr>
                <w:webHidden/>
              </w:rPr>
              <w:t>14</w:t>
            </w:r>
            <w:r w:rsidRPr="00C555E8">
              <w:rPr>
                <w:webHidden/>
              </w:rPr>
              <w:fldChar w:fldCharType="end"/>
            </w:r>
          </w:hyperlink>
        </w:p>
        <w:p w:rsidR="00F12866" w:rsidRPr="00C555E8" w:rsidRDefault="00014049" w:rsidP="00F12866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28" w:history="1">
            <w:r w:rsidR="00F12866" w:rsidRPr="00C555E8">
              <w:rPr>
                <w:rStyle w:val="ad"/>
                <w:rFonts w:eastAsia="Calibri"/>
                <w:color w:val="auto"/>
              </w:rPr>
              <w:t>2.4.5.</w:t>
            </w:r>
            <w:r w:rsidR="00F12866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color w:val="auto"/>
              </w:rPr>
              <w:t>Мероприятия по обеспечению территории Титаревского сельского поселения объектами массового отдыха жителей поселения, благоустройства и озеленения</w:t>
            </w:r>
            <w:r w:rsidR="00F12866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F12866" w:rsidRPr="00C555E8">
              <w:rPr>
                <w:webHidden/>
              </w:rPr>
              <w:instrText xml:space="preserve"> PAGEREF _Toc87449528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F12866" w:rsidRPr="00C555E8">
              <w:rPr>
                <w:webHidden/>
              </w:rPr>
              <w:t>15</w:t>
            </w:r>
            <w:r w:rsidRPr="00C555E8">
              <w:rPr>
                <w:webHidden/>
              </w:rPr>
              <w:fldChar w:fldCharType="end"/>
            </w:r>
          </w:hyperlink>
        </w:p>
        <w:p w:rsidR="00F12866" w:rsidRPr="00C555E8" w:rsidRDefault="00014049" w:rsidP="00F12866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29" w:history="1">
            <w:r w:rsidR="00F12866" w:rsidRPr="00C555E8">
              <w:rPr>
                <w:rStyle w:val="ad"/>
                <w:rFonts w:eastAsia="Calibri"/>
                <w:color w:val="auto"/>
              </w:rPr>
              <w:t>2.4.6.</w:t>
            </w:r>
            <w:r w:rsidR="00F12866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color w:val="auto"/>
              </w:rPr>
              <w:t>Мероприятия по обеспечению территории сельского поселения объектами специального назначения - местами накопления ТКО.</w:t>
            </w:r>
            <w:r w:rsidR="00F12866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F12866" w:rsidRPr="00C555E8">
              <w:rPr>
                <w:webHidden/>
              </w:rPr>
              <w:instrText xml:space="preserve"> PAGEREF _Toc87449529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F12866" w:rsidRPr="00C555E8">
              <w:rPr>
                <w:webHidden/>
              </w:rPr>
              <w:t>15</w:t>
            </w:r>
            <w:r w:rsidRPr="00C555E8">
              <w:rPr>
                <w:webHidden/>
              </w:rPr>
              <w:fldChar w:fldCharType="end"/>
            </w:r>
          </w:hyperlink>
        </w:p>
        <w:p w:rsidR="00F12866" w:rsidRPr="00C555E8" w:rsidRDefault="00014049" w:rsidP="00F12866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30" w:history="1">
            <w:r w:rsidR="00F12866" w:rsidRPr="00C555E8">
              <w:rPr>
                <w:rStyle w:val="ad"/>
                <w:rFonts w:eastAsia="Calibri"/>
                <w:color w:val="auto"/>
              </w:rPr>
              <w:t>2.4.7.</w:t>
            </w:r>
            <w:r w:rsidR="00F12866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color w:val="auto"/>
              </w:rPr>
              <w:t xml:space="preserve">Мероприятия </w:t>
            </w:r>
            <w:r w:rsidR="00F12866" w:rsidRPr="00C555E8">
              <w:rPr>
                <w:rStyle w:val="ad"/>
                <w:rFonts w:eastAsia="Calibri"/>
                <w:color w:val="auto"/>
              </w:rPr>
              <w:t>по развитию сельскохозяйственного и промышленного производства, созданию условий для развития малого и среднего предпринимательства</w:t>
            </w:r>
            <w:r w:rsidR="00F12866" w:rsidRPr="00C555E8">
              <w:rPr>
                <w:rStyle w:val="ad"/>
                <w:color w:val="auto"/>
              </w:rPr>
              <w:t>.</w:t>
            </w:r>
            <w:r w:rsidR="00F12866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F12866" w:rsidRPr="00C555E8">
              <w:rPr>
                <w:webHidden/>
              </w:rPr>
              <w:instrText xml:space="preserve"> PAGEREF _Toc87449530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F12866" w:rsidRPr="00C555E8">
              <w:rPr>
                <w:webHidden/>
              </w:rPr>
              <w:t>15</w:t>
            </w:r>
            <w:r w:rsidRPr="00C555E8">
              <w:rPr>
                <w:webHidden/>
              </w:rPr>
              <w:fldChar w:fldCharType="end"/>
            </w:r>
          </w:hyperlink>
        </w:p>
        <w:p w:rsidR="00F12866" w:rsidRPr="00C555E8" w:rsidRDefault="00014049" w:rsidP="00F12866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31" w:history="1">
            <w:r w:rsidR="00F12866" w:rsidRPr="00C555E8">
              <w:rPr>
                <w:rStyle w:val="ad"/>
                <w:rFonts w:eastAsia="Calibri"/>
                <w:color w:val="auto"/>
              </w:rPr>
              <w:t>2.4.8.</w:t>
            </w:r>
            <w:r w:rsidR="00F12866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color w:val="auto"/>
              </w:rPr>
              <w:t>Мероприятия по предотвращению чрезвычайных ситуаций природного и техногенного характера</w:t>
            </w:r>
            <w:r w:rsidR="00F12866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F12866" w:rsidRPr="00C555E8">
              <w:rPr>
                <w:webHidden/>
              </w:rPr>
              <w:instrText xml:space="preserve"> PAGEREF _Toc87449531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F12866" w:rsidRPr="00C555E8">
              <w:rPr>
                <w:webHidden/>
              </w:rPr>
              <w:t>16</w:t>
            </w:r>
            <w:r w:rsidRPr="00C555E8">
              <w:rPr>
                <w:webHidden/>
              </w:rPr>
              <w:fldChar w:fldCharType="end"/>
            </w:r>
          </w:hyperlink>
        </w:p>
        <w:p w:rsidR="00F12866" w:rsidRPr="00C555E8" w:rsidRDefault="00014049" w:rsidP="00F12866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32" w:history="1">
            <w:r w:rsidR="00F12866" w:rsidRPr="00C555E8">
              <w:rPr>
                <w:rStyle w:val="ad"/>
                <w:rFonts w:eastAsia="Calibri"/>
                <w:color w:val="auto"/>
              </w:rPr>
              <w:t>2.4.9.</w:t>
            </w:r>
            <w:r w:rsidR="00F12866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12866" w:rsidRPr="00C555E8">
              <w:rPr>
                <w:rStyle w:val="ad"/>
                <w:color w:val="auto"/>
              </w:rPr>
              <w:t>Мероприятия по охране окружающей среды</w:t>
            </w:r>
            <w:r w:rsidR="00F12866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F12866" w:rsidRPr="00C555E8">
              <w:rPr>
                <w:webHidden/>
              </w:rPr>
              <w:instrText xml:space="preserve"> PAGEREF _Toc87449532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F12866" w:rsidRPr="00C555E8">
              <w:rPr>
                <w:webHidden/>
              </w:rPr>
              <w:t>16</w:t>
            </w:r>
            <w:r w:rsidRPr="00C555E8">
              <w:rPr>
                <w:webHidden/>
              </w:rPr>
              <w:fldChar w:fldCharType="end"/>
            </w:r>
          </w:hyperlink>
        </w:p>
        <w:p w:rsidR="00F12866" w:rsidRPr="00C555E8" w:rsidRDefault="00014049" w:rsidP="00F12866">
          <w:pPr>
            <w:pStyle w:val="14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449533" w:history="1">
            <w:r w:rsidR="00F12866" w:rsidRPr="00C555E8">
              <w:rPr>
                <w:rStyle w:val="ad"/>
                <w:b w:val="0"/>
                <w:color w:val="auto"/>
              </w:rPr>
              <w:t xml:space="preserve">3. </w:t>
            </w:r>
            <w:r w:rsidR="00F12866" w:rsidRPr="00C555E8">
              <w:rPr>
                <w:rStyle w:val="ad"/>
                <w:rFonts w:eastAsia="Calibri"/>
                <w:b w:val="0"/>
                <w:iCs/>
                <w:color w:val="auto"/>
              </w:rPr>
              <w:t>УТВЕРЖДЕНИЕ И СОГЛАСОВАНИЕ ГЕНЕРАЛЬНОГО ПЛАНА ПОСЕЛЕНИЯ</w:t>
            </w:r>
            <w:r w:rsidR="00F12866" w:rsidRPr="00C555E8">
              <w:rPr>
                <w:rStyle w:val="ad"/>
                <w:b w:val="0"/>
                <w:color w:val="auto"/>
              </w:rPr>
              <w:t>.</w:t>
            </w:r>
            <w:r w:rsidR="00F12866" w:rsidRPr="00C555E8">
              <w:rPr>
                <w:b w:val="0"/>
                <w:webHidden/>
              </w:rPr>
              <w:tab/>
            </w:r>
            <w:r w:rsidRPr="00C555E8">
              <w:rPr>
                <w:b w:val="0"/>
                <w:webHidden/>
              </w:rPr>
              <w:fldChar w:fldCharType="begin"/>
            </w:r>
            <w:r w:rsidR="00F12866" w:rsidRPr="00C555E8">
              <w:rPr>
                <w:b w:val="0"/>
                <w:webHidden/>
              </w:rPr>
              <w:instrText xml:space="preserve"> PAGEREF _Toc87449533 \h </w:instrText>
            </w:r>
            <w:r w:rsidRPr="00C555E8">
              <w:rPr>
                <w:b w:val="0"/>
                <w:webHidden/>
              </w:rPr>
            </w:r>
            <w:r w:rsidRPr="00C555E8">
              <w:rPr>
                <w:b w:val="0"/>
                <w:webHidden/>
              </w:rPr>
              <w:fldChar w:fldCharType="separate"/>
            </w:r>
            <w:r w:rsidR="00F12866" w:rsidRPr="00C555E8">
              <w:rPr>
                <w:b w:val="0"/>
                <w:webHidden/>
              </w:rPr>
              <w:t>19</w:t>
            </w:r>
            <w:r w:rsidRPr="00C555E8">
              <w:rPr>
                <w:b w:val="0"/>
                <w:webHidden/>
              </w:rPr>
              <w:fldChar w:fldCharType="end"/>
            </w:r>
          </w:hyperlink>
        </w:p>
        <w:p w:rsidR="00F12866" w:rsidRPr="00C555E8" w:rsidRDefault="00014049" w:rsidP="00F12866">
          <w:r w:rsidRPr="00C555E8">
            <w:rPr>
              <w:bCs/>
            </w:rPr>
            <w:fldChar w:fldCharType="end"/>
          </w:r>
        </w:p>
      </w:sdtContent>
    </w:sdt>
    <w:p w:rsidR="00F12866" w:rsidRPr="00C555E8" w:rsidRDefault="00F12866" w:rsidP="00F12866">
      <w:pPr>
        <w:jc w:val="center"/>
      </w:pPr>
    </w:p>
    <w:p w:rsidR="00F12866" w:rsidRPr="00C555E8" w:rsidRDefault="00F12866" w:rsidP="00F12866">
      <w:pPr>
        <w:jc w:val="center"/>
      </w:pPr>
    </w:p>
    <w:p w:rsidR="00F12866" w:rsidRPr="00C555E8" w:rsidRDefault="00F12866" w:rsidP="00F12866">
      <w:pPr>
        <w:jc w:val="center"/>
      </w:pPr>
      <w:r w:rsidRPr="00C555E8">
        <w:br w:type="page"/>
      </w:r>
      <w:bookmarkStart w:id="5" w:name="_Toc73008352"/>
      <w:bookmarkStart w:id="6" w:name="_Toc82097318"/>
      <w:bookmarkStart w:id="7" w:name="_Toc454777758"/>
      <w:r w:rsidRPr="00C555E8">
        <w:lastRenderedPageBreak/>
        <w:t>СОСТАВ ГЕНЕРАЛЬНОГО ПЛАНА</w:t>
      </w:r>
      <w:bookmarkEnd w:id="5"/>
      <w:bookmarkEnd w:id="6"/>
      <w:r w:rsidRPr="00C555E8">
        <w:t xml:space="preserve"> </w:t>
      </w:r>
    </w:p>
    <w:p w:rsidR="00F12866" w:rsidRPr="00C555E8" w:rsidRDefault="00F12866" w:rsidP="00F12866">
      <w:pPr>
        <w:jc w:val="center"/>
      </w:pPr>
      <w:r w:rsidRPr="00C555E8">
        <w:t>ТИТАРЕВСКОГО СЕЛЬСКОГО ПОСЕЛЕНИЯ</w:t>
      </w:r>
    </w:p>
    <w:p w:rsidR="00F12866" w:rsidRPr="00C555E8" w:rsidRDefault="00F12866" w:rsidP="00F12866">
      <w:pPr>
        <w:pStyle w:val="a3"/>
        <w:spacing w:after="0"/>
        <w:jc w:val="center"/>
      </w:pPr>
      <w:r w:rsidRPr="00C555E8">
        <w:t>КАНТЕМИРОВСКОГО МУНИЦИПАЛЬНОГО РАЙОНА</w:t>
      </w:r>
    </w:p>
    <w:p w:rsidR="00F12866" w:rsidRPr="00C555E8" w:rsidRDefault="00F12866" w:rsidP="00F12866">
      <w:pPr>
        <w:pStyle w:val="a3"/>
        <w:spacing w:after="0"/>
        <w:jc w:val="center"/>
      </w:pPr>
      <w:r w:rsidRPr="00C555E8">
        <w:t>ВОРОНЕЖСКОЙ ОБЛАСТИ</w:t>
      </w:r>
    </w:p>
    <w:p w:rsidR="00F12866" w:rsidRPr="00C555E8" w:rsidRDefault="00F12866" w:rsidP="00F12866">
      <w:pPr>
        <w:pStyle w:val="a3"/>
        <w:spacing w:after="0"/>
        <w:jc w:val="center"/>
      </w:pPr>
    </w:p>
    <w:p w:rsidR="00F12866" w:rsidRPr="00C555E8" w:rsidRDefault="00F12866" w:rsidP="00F12866">
      <w:pPr>
        <w:pStyle w:val="a3"/>
        <w:jc w:val="center"/>
        <w:rPr>
          <w:b/>
        </w:rPr>
      </w:pPr>
      <w:r w:rsidRPr="00C555E8">
        <w:rPr>
          <w:b/>
        </w:rPr>
        <w:t xml:space="preserve">ТОМ </w:t>
      </w:r>
      <w:r w:rsidRPr="00C555E8">
        <w:rPr>
          <w:b/>
          <w:lang w:val="en-US"/>
        </w:rPr>
        <w:t>I</w:t>
      </w:r>
    </w:p>
    <w:tbl>
      <w:tblPr>
        <w:tblW w:w="9356" w:type="dxa"/>
        <w:tblLayout w:type="fixed"/>
        <w:tblCellMar>
          <w:left w:w="0" w:type="dxa"/>
          <w:right w:w="0" w:type="dxa"/>
        </w:tblCellMar>
        <w:tblLook w:val="04A0"/>
      </w:tblPr>
      <w:tblGrid>
        <w:gridCol w:w="709"/>
        <w:gridCol w:w="8647"/>
      </w:tblGrid>
      <w:tr w:rsidR="00F12866" w:rsidRPr="00C555E8" w:rsidTr="00F12866">
        <w:trPr>
          <w:trHeight w:val="360"/>
        </w:trPr>
        <w:tc>
          <w:tcPr>
            <w:tcW w:w="709" w:type="dxa"/>
            <w:hideMark/>
          </w:tcPr>
          <w:p w:rsidR="00F12866" w:rsidRPr="00C555E8" w:rsidRDefault="00F12866" w:rsidP="00F12866">
            <w:pPr>
              <w:pStyle w:val="ab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1.</w:t>
            </w:r>
          </w:p>
        </w:tc>
        <w:tc>
          <w:tcPr>
            <w:tcW w:w="8647" w:type="dxa"/>
            <w:hideMark/>
          </w:tcPr>
          <w:p w:rsidR="00F12866" w:rsidRPr="00C555E8" w:rsidRDefault="00F12866" w:rsidP="00F12866">
            <w:pPr>
              <w:pStyle w:val="ab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УТВЕРЖДАЕМАЯ ЧАСТЬ</w:t>
            </w:r>
          </w:p>
        </w:tc>
      </w:tr>
      <w:tr w:rsidR="00F12866" w:rsidRPr="00C555E8" w:rsidTr="00F12866">
        <w:tc>
          <w:tcPr>
            <w:tcW w:w="9356" w:type="dxa"/>
            <w:gridSpan w:val="2"/>
            <w:hideMark/>
          </w:tcPr>
          <w:p w:rsidR="00F12866" w:rsidRPr="00C555E8" w:rsidRDefault="00F12866" w:rsidP="00F12866">
            <w:pPr>
              <w:pStyle w:val="ab"/>
              <w:snapToGrid w:val="0"/>
              <w:spacing w:before="40" w:after="40" w:line="256" w:lineRule="auto"/>
              <w:jc w:val="center"/>
              <w:rPr>
                <w:i/>
              </w:rPr>
            </w:pPr>
            <w:r w:rsidRPr="00C555E8">
              <w:rPr>
                <w:i/>
              </w:rPr>
              <w:t>Текстовая часть</w:t>
            </w:r>
          </w:p>
        </w:tc>
      </w:tr>
      <w:tr w:rsidR="00F12866" w:rsidRPr="00C555E8" w:rsidTr="00F12866">
        <w:tc>
          <w:tcPr>
            <w:tcW w:w="709" w:type="dxa"/>
            <w:hideMark/>
          </w:tcPr>
          <w:p w:rsidR="00F12866" w:rsidRPr="00C555E8" w:rsidRDefault="00F12866" w:rsidP="00F12866">
            <w:pPr>
              <w:pStyle w:val="ab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1.1.</w:t>
            </w:r>
          </w:p>
        </w:tc>
        <w:tc>
          <w:tcPr>
            <w:tcW w:w="8647" w:type="dxa"/>
            <w:hideMark/>
          </w:tcPr>
          <w:p w:rsidR="00F12866" w:rsidRPr="00C555E8" w:rsidRDefault="00F12866" w:rsidP="00F12866">
            <w:pPr>
              <w:pStyle w:val="ab"/>
              <w:snapToGrid w:val="0"/>
              <w:spacing w:before="40" w:after="40" w:line="256" w:lineRule="auto"/>
              <w:jc w:val="both"/>
            </w:pPr>
            <w:r w:rsidRPr="00C555E8">
              <w:rPr>
                <w:b/>
              </w:rPr>
              <w:t xml:space="preserve">Том </w:t>
            </w:r>
            <w:r w:rsidRPr="00C555E8">
              <w:rPr>
                <w:b/>
                <w:lang w:val="en-US"/>
              </w:rPr>
              <w:t>I</w:t>
            </w:r>
            <w:r w:rsidRPr="00C555E8">
              <w:t xml:space="preserve"> «Положение о территориальном планировании Титаревского сельского поселения Кантемировского муниципального района Воронежской области»</w:t>
            </w:r>
          </w:p>
        </w:tc>
      </w:tr>
      <w:tr w:rsidR="00F12866" w:rsidRPr="00C555E8" w:rsidTr="00F12866">
        <w:tc>
          <w:tcPr>
            <w:tcW w:w="709" w:type="dxa"/>
            <w:hideMark/>
          </w:tcPr>
          <w:p w:rsidR="00F12866" w:rsidRPr="00C555E8" w:rsidRDefault="00F12866" w:rsidP="00F12866">
            <w:pPr>
              <w:pStyle w:val="ab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1.2.</w:t>
            </w:r>
          </w:p>
        </w:tc>
        <w:tc>
          <w:tcPr>
            <w:tcW w:w="8647" w:type="dxa"/>
            <w:hideMark/>
          </w:tcPr>
          <w:p w:rsidR="00F12866" w:rsidRPr="001B4237" w:rsidRDefault="00F12866" w:rsidP="00F12866">
            <w:pPr>
              <w:autoSpaceDE w:val="0"/>
              <w:autoSpaceDN w:val="0"/>
              <w:adjustRightInd w:val="0"/>
              <w:jc w:val="both"/>
            </w:pPr>
            <w:r w:rsidRPr="001B4237">
              <w:rPr>
                <w:b/>
              </w:rPr>
              <w:t xml:space="preserve">Приложение к Тому </w:t>
            </w:r>
            <w:r w:rsidRPr="001B4237">
              <w:rPr>
                <w:b/>
                <w:lang w:val="en-US"/>
              </w:rPr>
              <w:t>I</w:t>
            </w:r>
            <w:r w:rsidRPr="001B4237">
              <w:t xml:space="preserve"> «</w:t>
            </w:r>
            <w:r w:rsidRPr="001B4237">
              <w:rPr>
                <w:lang w:val="en-US"/>
              </w:rPr>
              <w:t>C</w:t>
            </w:r>
            <w:r w:rsidRPr="001B4237">
              <w:t xml:space="preserve">ведения о границах населенного пункта хутора Каплин» (графическое описание местоположения границ населенных пунктов, перечень координат характерных точек границ населенных пунктов) </w:t>
            </w:r>
            <w:r w:rsidRPr="001B4237">
              <w:rPr>
                <w:i/>
              </w:rPr>
              <w:t>(утверждено решением Совета народных депутатов от 24.06.2022 № 90).</w:t>
            </w:r>
          </w:p>
        </w:tc>
      </w:tr>
      <w:tr w:rsidR="00F12866" w:rsidRPr="001B4237" w:rsidTr="00F12866">
        <w:tc>
          <w:tcPr>
            <w:tcW w:w="709" w:type="dxa"/>
          </w:tcPr>
          <w:p w:rsidR="00F12866" w:rsidRPr="001B4237" w:rsidRDefault="00F12866" w:rsidP="00F12866">
            <w:pPr>
              <w:pStyle w:val="ab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B4237">
              <w:rPr>
                <w:b/>
              </w:rPr>
              <w:t>1.3.</w:t>
            </w:r>
          </w:p>
        </w:tc>
        <w:tc>
          <w:tcPr>
            <w:tcW w:w="8647" w:type="dxa"/>
          </w:tcPr>
          <w:p w:rsidR="00F12866" w:rsidRPr="001B4237" w:rsidRDefault="00F12866" w:rsidP="00F1286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B4237">
              <w:rPr>
                <w:b/>
              </w:rPr>
              <w:t xml:space="preserve">Приложение к Тому I </w:t>
            </w:r>
            <w:r w:rsidRPr="001B4237">
              <w:t>«Графическое описание местоположения границ населенных пунктов села Титаревка, села Рудаевка, села Федоровка»</w:t>
            </w:r>
            <w:proofErr w:type="gramStart"/>
            <w:r w:rsidRPr="001B4237">
              <w:t>.</w:t>
            </w:r>
            <w:proofErr w:type="gramEnd"/>
            <w:r w:rsidRPr="001B4237">
              <w:t xml:space="preserve"> </w:t>
            </w:r>
            <w:r w:rsidRPr="001B4237">
              <w:rPr>
                <w:i/>
              </w:rPr>
              <w:t>(</w:t>
            </w:r>
            <w:proofErr w:type="gramStart"/>
            <w:r w:rsidRPr="001B4237">
              <w:rPr>
                <w:i/>
              </w:rPr>
              <w:t>у</w:t>
            </w:r>
            <w:proofErr w:type="gramEnd"/>
            <w:r w:rsidRPr="001B4237">
              <w:rPr>
                <w:i/>
              </w:rPr>
              <w:t>тверждено решением Совета народн</w:t>
            </w:r>
            <w:r w:rsidR="00EB5436">
              <w:rPr>
                <w:i/>
              </w:rPr>
              <w:t>ых депутатов от 03.07.2023 № 147</w:t>
            </w:r>
            <w:r w:rsidRPr="001B4237">
              <w:rPr>
                <w:i/>
              </w:rPr>
              <w:t>).</w:t>
            </w:r>
          </w:p>
        </w:tc>
      </w:tr>
      <w:tr w:rsidR="00F12866" w:rsidRPr="001B4237" w:rsidTr="00F12866">
        <w:tc>
          <w:tcPr>
            <w:tcW w:w="9356" w:type="dxa"/>
            <w:gridSpan w:val="2"/>
            <w:hideMark/>
          </w:tcPr>
          <w:p w:rsidR="00F12866" w:rsidRPr="001B4237" w:rsidRDefault="00F12866" w:rsidP="00F12866">
            <w:pPr>
              <w:pStyle w:val="ab"/>
              <w:snapToGrid w:val="0"/>
              <w:spacing w:before="40" w:after="40" w:line="256" w:lineRule="auto"/>
              <w:jc w:val="center"/>
              <w:rPr>
                <w:i/>
              </w:rPr>
            </w:pPr>
            <w:r w:rsidRPr="001B4237">
              <w:rPr>
                <w:i/>
              </w:rPr>
              <w:t xml:space="preserve"> </w:t>
            </w:r>
          </w:p>
          <w:p w:rsidR="00F12866" w:rsidRPr="001B4237" w:rsidRDefault="00F12866" w:rsidP="00F12866">
            <w:pPr>
              <w:pStyle w:val="ab"/>
              <w:snapToGrid w:val="0"/>
              <w:spacing w:before="40" w:after="40" w:line="256" w:lineRule="auto"/>
              <w:jc w:val="center"/>
              <w:rPr>
                <w:i/>
                <w:strike/>
              </w:rPr>
            </w:pPr>
            <w:r w:rsidRPr="001B4237">
              <w:rPr>
                <w:i/>
              </w:rPr>
              <w:t>Графическая часть</w:t>
            </w:r>
          </w:p>
        </w:tc>
      </w:tr>
      <w:tr w:rsidR="00F12866" w:rsidRPr="001B4237" w:rsidTr="00F12866">
        <w:tc>
          <w:tcPr>
            <w:tcW w:w="709" w:type="dxa"/>
            <w:hideMark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B4237">
              <w:rPr>
                <w:b/>
              </w:rPr>
              <w:t>1.4.</w:t>
            </w:r>
          </w:p>
        </w:tc>
        <w:tc>
          <w:tcPr>
            <w:tcW w:w="8647" w:type="dxa"/>
            <w:hideMark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</w:pPr>
            <w:r w:rsidRPr="001B4237">
              <w:t>Карта границ населенных пунктов, входящих в состав поселения</w:t>
            </w:r>
          </w:p>
        </w:tc>
      </w:tr>
      <w:tr w:rsidR="00F12866" w:rsidRPr="001B4237" w:rsidTr="00F12866">
        <w:tc>
          <w:tcPr>
            <w:tcW w:w="709" w:type="dxa"/>
            <w:hideMark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B4237">
              <w:rPr>
                <w:b/>
              </w:rPr>
              <w:t>1.5.</w:t>
            </w:r>
          </w:p>
        </w:tc>
        <w:tc>
          <w:tcPr>
            <w:tcW w:w="8647" w:type="dxa"/>
            <w:hideMark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</w:pPr>
            <w:r w:rsidRPr="001B4237">
              <w:t>Карта функциональных зон территории поселения</w:t>
            </w:r>
          </w:p>
        </w:tc>
      </w:tr>
      <w:tr w:rsidR="00F12866" w:rsidRPr="001B4237" w:rsidTr="00F12866">
        <w:tc>
          <w:tcPr>
            <w:tcW w:w="709" w:type="dxa"/>
            <w:hideMark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B4237">
              <w:rPr>
                <w:b/>
              </w:rPr>
              <w:t>1.6.</w:t>
            </w:r>
          </w:p>
        </w:tc>
        <w:tc>
          <w:tcPr>
            <w:tcW w:w="8647" w:type="dxa"/>
            <w:hideMark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</w:pPr>
            <w:r w:rsidRPr="001B4237">
              <w:t>Карта планируемого размещения объектов капитального строительства федерального, регионального, местного значения</w:t>
            </w:r>
          </w:p>
        </w:tc>
      </w:tr>
      <w:tr w:rsidR="00F12866" w:rsidRPr="001B4237" w:rsidTr="00F12866">
        <w:tc>
          <w:tcPr>
            <w:tcW w:w="709" w:type="dxa"/>
            <w:hideMark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B4237">
              <w:rPr>
                <w:b/>
              </w:rPr>
              <w:t>1.7.</w:t>
            </w:r>
          </w:p>
        </w:tc>
        <w:tc>
          <w:tcPr>
            <w:tcW w:w="8647" w:type="dxa"/>
            <w:hideMark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</w:pPr>
            <w:r w:rsidRPr="001B4237">
              <w:t>Карта развития инженерной и транспортной инфраструктуры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b/>
                <w:highlight w:val="yellow"/>
              </w:rPr>
            </w:pPr>
          </w:p>
        </w:tc>
        <w:tc>
          <w:tcPr>
            <w:tcW w:w="8647" w:type="dxa"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highlight w:val="yellow"/>
              </w:rPr>
            </w:pPr>
          </w:p>
        </w:tc>
      </w:tr>
      <w:tr w:rsidR="00F12866" w:rsidRPr="00C555E8" w:rsidTr="00F12866">
        <w:tc>
          <w:tcPr>
            <w:tcW w:w="709" w:type="dxa"/>
            <w:hideMark/>
          </w:tcPr>
          <w:p w:rsidR="00F12866" w:rsidRPr="00C555E8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2.</w:t>
            </w:r>
          </w:p>
        </w:tc>
        <w:tc>
          <w:tcPr>
            <w:tcW w:w="8647" w:type="dxa"/>
            <w:hideMark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B4237">
              <w:rPr>
                <w:b/>
              </w:rPr>
              <w:t>МАТЕРИАЛЫ ПО ОБОСНОВАНИЮ</w:t>
            </w:r>
          </w:p>
        </w:tc>
      </w:tr>
      <w:tr w:rsidR="00F12866" w:rsidRPr="00C555E8" w:rsidTr="00F12866">
        <w:tc>
          <w:tcPr>
            <w:tcW w:w="9356" w:type="dxa"/>
            <w:gridSpan w:val="2"/>
            <w:hideMark/>
          </w:tcPr>
          <w:p w:rsidR="00F12866" w:rsidRPr="001B4237" w:rsidRDefault="00F12866" w:rsidP="00F12866">
            <w:pPr>
              <w:pStyle w:val="ab"/>
              <w:snapToGrid w:val="0"/>
              <w:spacing w:before="40" w:after="40" w:line="256" w:lineRule="auto"/>
              <w:jc w:val="center"/>
            </w:pPr>
            <w:r w:rsidRPr="001B4237">
              <w:rPr>
                <w:i/>
              </w:rPr>
              <w:t>Текстовая часть</w:t>
            </w:r>
          </w:p>
        </w:tc>
      </w:tr>
      <w:tr w:rsidR="00F12866" w:rsidRPr="00C555E8" w:rsidTr="00F12866">
        <w:tc>
          <w:tcPr>
            <w:tcW w:w="709" w:type="dxa"/>
            <w:hideMark/>
          </w:tcPr>
          <w:p w:rsidR="00F12866" w:rsidRPr="00C555E8" w:rsidRDefault="00F12866" w:rsidP="00F12866">
            <w:pPr>
              <w:pStyle w:val="ab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2.1.</w:t>
            </w:r>
          </w:p>
        </w:tc>
        <w:tc>
          <w:tcPr>
            <w:tcW w:w="8647" w:type="dxa"/>
            <w:hideMark/>
          </w:tcPr>
          <w:p w:rsidR="00F12866" w:rsidRPr="001B4237" w:rsidRDefault="00F12866" w:rsidP="00F12866">
            <w:pPr>
              <w:pStyle w:val="ab"/>
              <w:snapToGrid w:val="0"/>
              <w:spacing w:before="40" w:after="40" w:line="256" w:lineRule="auto"/>
              <w:jc w:val="both"/>
            </w:pPr>
            <w:r w:rsidRPr="001B4237">
              <w:rPr>
                <w:b/>
              </w:rPr>
              <w:t xml:space="preserve">Том </w:t>
            </w:r>
            <w:r w:rsidRPr="001B4237">
              <w:rPr>
                <w:b/>
                <w:lang w:val="en-US"/>
              </w:rPr>
              <w:t>II</w:t>
            </w:r>
            <w:r w:rsidRPr="001B4237">
              <w:t xml:space="preserve"> «Материалы по обоснованию генерального плана Титаревского сельского поселения Кантемировского муниципального района Воронежской области»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ab"/>
              <w:snapToGrid w:val="0"/>
              <w:spacing w:before="40" w:after="40" w:line="256" w:lineRule="auto"/>
              <w:jc w:val="both"/>
              <w:rPr>
                <w:b/>
              </w:rPr>
            </w:pPr>
          </w:p>
        </w:tc>
        <w:tc>
          <w:tcPr>
            <w:tcW w:w="8647" w:type="dxa"/>
          </w:tcPr>
          <w:p w:rsidR="00F12866" w:rsidRPr="001B4237" w:rsidRDefault="00F12866" w:rsidP="00F12866">
            <w:pPr>
              <w:pStyle w:val="ab"/>
              <w:snapToGrid w:val="0"/>
              <w:spacing w:before="40" w:after="40" w:line="256" w:lineRule="auto"/>
              <w:jc w:val="both"/>
              <w:rPr>
                <w:b/>
              </w:rPr>
            </w:pPr>
          </w:p>
        </w:tc>
      </w:tr>
      <w:tr w:rsidR="00F12866" w:rsidRPr="00C555E8" w:rsidTr="00F12866">
        <w:tc>
          <w:tcPr>
            <w:tcW w:w="9356" w:type="dxa"/>
            <w:gridSpan w:val="2"/>
            <w:hideMark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center"/>
              <w:rPr>
                <w:i/>
              </w:rPr>
            </w:pPr>
            <w:r w:rsidRPr="001B4237">
              <w:rPr>
                <w:i/>
              </w:rPr>
              <w:t>Графическая часть</w:t>
            </w:r>
          </w:p>
        </w:tc>
      </w:tr>
      <w:tr w:rsidR="00F12866" w:rsidRPr="00C555E8" w:rsidTr="00F12866">
        <w:tc>
          <w:tcPr>
            <w:tcW w:w="709" w:type="dxa"/>
            <w:hideMark/>
          </w:tcPr>
          <w:p w:rsidR="00F12866" w:rsidRPr="00C555E8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2.2.</w:t>
            </w:r>
          </w:p>
        </w:tc>
        <w:tc>
          <w:tcPr>
            <w:tcW w:w="8647" w:type="dxa"/>
            <w:hideMark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</w:pPr>
            <w:r w:rsidRPr="001B4237">
              <w:t>Карта комплексного анализа современного состояния территории с отображением зон с особыми условиями использования, территорий объектов культурного наследия, особо охраняемых природных территорий федерального, регионального и местного значения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2.3.</w:t>
            </w:r>
          </w:p>
        </w:tc>
        <w:tc>
          <w:tcPr>
            <w:tcW w:w="8647" w:type="dxa"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</w:pPr>
            <w:r w:rsidRPr="001B4237">
              <w:t>Карта границ территорий, подверженных риску возникновения чрезвычайных ситуаций природного и техногенного характера</w:t>
            </w:r>
          </w:p>
        </w:tc>
      </w:tr>
      <w:tr w:rsidR="00F12866" w:rsidRPr="001B4237" w:rsidTr="00F12866">
        <w:tc>
          <w:tcPr>
            <w:tcW w:w="709" w:type="dxa"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B4237">
              <w:rPr>
                <w:b/>
              </w:rPr>
              <w:t>2.4.</w:t>
            </w:r>
          </w:p>
        </w:tc>
        <w:tc>
          <w:tcPr>
            <w:tcW w:w="8647" w:type="dxa"/>
          </w:tcPr>
          <w:p w:rsidR="00F12866" w:rsidRPr="001B4237" w:rsidRDefault="00F12866" w:rsidP="00F12866">
            <w:pPr>
              <w:pStyle w:val="a3"/>
              <w:snapToGrid w:val="0"/>
              <w:spacing w:before="40" w:after="40" w:line="256" w:lineRule="auto"/>
              <w:jc w:val="both"/>
            </w:pPr>
            <w:r w:rsidRPr="001B4237">
              <w:rPr>
                <w:bCs/>
                <w:iCs/>
              </w:rPr>
              <w:t xml:space="preserve">Фрагмент карты границ населенных пунктов. Границы населенных пунктов села </w:t>
            </w:r>
            <w:r w:rsidRPr="001B4237">
              <w:t>Титаревка, села Рудаевка, села Федоровка</w:t>
            </w:r>
            <w:r w:rsidRPr="001B4237">
              <w:rPr>
                <w:bCs/>
                <w:iCs/>
              </w:rPr>
              <w:t>.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a3"/>
              <w:snapToGrid w:val="0"/>
              <w:spacing w:before="40" w:after="40" w:line="256" w:lineRule="auto"/>
              <w:jc w:val="both"/>
              <w:rPr>
                <w:b/>
                <w:highlight w:val="yellow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pStyle w:val="a3"/>
              <w:snapToGrid w:val="0"/>
              <w:spacing w:before="40" w:after="40" w:line="256" w:lineRule="auto"/>
              <w:jc w:val="both"/>
            </w:pPr>
          </w:p>
        </w:tc>
      </w:tr>
    </w:tbl>
    <w:p w:rsidR="00F12866" w:rsidRPr="00C555E8" w:rsidRDefault="00F12866" w:rsidP="00F12866">
      <w:pPr>
        <w:rPr>
          <w:highlight w:val="yellow"/>
        </w:rPr>
      </w:pPr>
      <w:r w:rsidRPr="00C555E8">
        <w:rPr>
          <w:highlight w:val="yellow"/>
        </w:rPr>
        <w:br w:type="page"/>
      </w:r>
    </w:p>
    <w:p w:rsidR="00F12866" w:rsidRPr="00F12866" w:rsidRDefault="00F12866" w:rsidP="00F12866">
      <w:pPr>
        <w:pStyle w:val="11"/>
        <w:keepLines w:val="0"/>
        <w:widowControl w:val="0"/>
        <w:numPr>
          <w:ilvl w:val="0"/>
          <w:numId w:val="4"/>
        </w:numPr>
        <w:autoSpaceDN w:val="0"/>
        <w:adjustRightInd w:val="0"/>
        <w:spacing w:before="0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8" w:name="_Toc64298778"/>
      <w:bookmarkStart w:id="9" w:name="_Toc87449518"/>
      <w:bookmarkEnd w:id="7"/>
      <w:r w:rsidRPr="00F12866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>ЦЕЛИ И ЗАДАЧИ ТЕРРИТОРИАЛЬНОГО ПЛАНИРОВАНИЯ</w:t>
      </w:r>
      <w:bookmarkEnd w:id="8"/>
      <w:bookmarkEnd w:id="9"/>
    </w:p>
    <w:p w:rsidR="00F12866" w:rsidRPr="00C555E8" w:rsidRDefault="00F12866" w:rsidP="00F12866">
      <w:pPr>
        <w:pStyle w:val="ac"/>
        <w:ind w:firstLine="567"/>
        <w:jc w:val="both"/>
      </w:pPr>
    </w:p>
    <w:p w:rsidR="00F12866" w:rsidRPr="007741CA" w:rsidRDefault="00F12866" w:rsidP="00F12866">
      <w:pPr>
        <w:pStyle w:val="ConsPlusTitle"/>
        <w:ind w:firstLine="567"/>
        <w:jc w:val="both"/>
        <w:rPr>
          <w:rFonts w:ascii="Times New Roman" w:hAnsi="Times New Roman" w:cs="Times New Roman"/>
          <w:b w:val="0"/>
          <w:spacing w:val="-4"/>
          <w:sz w:val="24"/>
          <w:szCs w:val="24"/>
          <w:highlight w:val="yellow"/>
        </w:rPr>
      </w:pPr>
      <w:r w:rsidRPr="00C555E8">
        <w:rPr>
          <w:rFonts w:ascii="Times New Roman" w:hAnsi="Times New Roman" w:cs="Times New Roman"/>
          <w:b w:val="0"/>
          <w:sz w:val="24"/>
          <w:szCs w:val="24"/>
        </w:rPr>
        <w:t xml:space="preserve">Генеральный план Титаревского сельского поселения Кантемировского муниципального района утвержден решением Совета народных депутатов </w:t>
      </w:r>
      <w:r w:rsidRPr="00C555E8">
        <w:rPr>
          <w:rFonts w:ascii="Times New Roman" w:hAnsi="Times New Roman" w:cs="Times New Roman"/>
          <w:b w:val="0"/>
          <w:spacing w:val="-4"/>
          <w:sz w:val="24"/>
          <w:szCs w:val="24"/>
        </w:rPr>
        <w:t>Титаревского сельского поселения Кантемировского</w:t>
      </w:r>
      <w:r w:rsidRPr="00C555E8">
        <w:rPr>
          <w:rFonts w:ascii="Times New Roman" w:hAnsi="Times New Roman" w:cs="Times New Roman"/>
          <w:b w:val="0"/>
          <w:sz w:val="24"/>
          <w:szCs w:val="24"/>
        </w:rPr>
        <w:t xml:space="preserve"> муниципального района от 23.08.2012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C555E8">
        <w:rPr>
          <w:rFonts w:ascii="Times New Roman" w:hAnsi="Times New Roman" w:cs="Times New Roman"/>
          <w:b w:val="0"/>
          <w:sz w:val="24"/>
          <w:szCs w:val="24"/>
        </w:rPr>
        <w:t>№ 82 (в редакции решени</w:t>
      </w:r>
      <w:r>
        <w:rPr>
          <w:rFonts w:ascii="Times New Roman" w:hAnsi="Times New Roman" w:cs="Times New Roman"/>
          <w:b w:val="0"/>
          <w:sz w:val="24"/>
          <w:szCs w:val="24"/>
        </w:rPr>
        <w:t>й</w:t>
      </w:r>
      <w:r w:rsidRPr="00C555E8">
        <w:rPr>
          <w:rFonts w:ascii="Times New Roman" w:hAnsi="Times New Roman" w:cs="Times New Roman"/>
          <w:b w:val="0"/>
          <w:sz w:val="24"/>
          <w:szCs w:val="24"/>
        </w:rPr>
        <w:t xml:space="preserve"> Совета народных депутатов от 04.06.2019</w:t>
      </w:r>
      <w:r w:rsidRPr="007741CA">
        <w:rPr>
          <w:rFonts w:ascii="Times New Roman" w:hAnsi="Times New Roman" w:cs="Times New Roman"/>
          <w:b w:val="0"/>
          <w:sz w:val="24"/>
          <w:szCs w:val="24"/>
        </w:rPr>
        <w:t xml:space="preserve"> № 198, от 24.06.2022 № 90</w:t>
      </w:r>
      <w:r w:rsidR="00EB5436">
        <w:rPr>
          <w:rFonts w:ascii="Times New Roman" w:hAnsi="Times New Roman" w:cs="Times New Roman"/>
          <w:b w:val="0"/>
          <w:sz w:val="24"/>
          <w:szCs w:val="24"/>
        </w:rPr>
        <w:t>, от 03.07.2023 № 147</w:t>
      </w:r>
      <w:r w:rsidRPr="007741CA">
        <w:rPr>
          <w:rFonts w:ascii="Times New Roman" w:hAnsi="Times New Roman" w:cs="Times New Roman"/>
          <w:b w:val="0"/>
          <w:sz w:val="24"/>
          <w:szCs w:val="24"/>
        </w:rPr>
        <w:t>).</w:t>
      </w:r>
    </w:p>
    <w:p w:rsidR="00F12866" w:rsidRPr="00C555E8" w:rsidRDefault="00F12866" w:rsidP="00F12866">
      <w:pPr>
        <w:pStyle w:val="ac"/>
        <w:ind w:firstLine="567"/>
        <w:jc w:val="both"/>
        <w:rPr>
          <w:bCs/>
        </w:rPr>
      </w:pPr>
      <w:r w:rsidRPr="00C555E8">
        <w:t xml:space="preserve">Внесение изменений в Генеральный план выполнено БУВО «Нормативно-проектный центр» на основании постановления администрации Титаревского сельского поселения от </w:t>
      </w:r>
      <w:r w:rsidRPr="00C555E8">
        <w:rPr>
          <w:spacing w:val="-4"/>
        </w:rPr>
        <w:t>07.06.2021 г. № 16</w:t>
      </w:r>
      <w:r w:rsidRPr="00C555E8">
        <w:t xml:space="preserve"> в соответствии с требованиями Градостроительного кодекса Российской Федерации к составу, содержанию указанного документа территориального планирования, а также цифровому описанию местоположения границ населенных пунктов</w:t>
      </w:r>
      <w:r w:rsidRPr="00C555E8">
        <w:rPr>
          <w:bCs/>
        </w:rPr>
        <w:t>.</w:t>
      </w:r>
    </w:p>
    <w:p w:rsidR="00F12866" w:rsidRPr="00D41241" w:rsidRDefault="00F12866" w:rsidP="00F12866">
      <w:pPr>
        <w:pStyle w:val="ConsPlusTitle"/>
        <w:ind w:firstLine="567"/>
        <w:jc w:val="both"/>
        <w:rPr>
          <w:rFonts w:ascii="Times New Roman" w:eastAsia="Calibri" w:hAnsi="Times New Roman" w:cs="Times New Roman"/>
          <w:b w:val="0"/>
          <w:sz w:val="24"/>
          <w:szCs w:val="24"/>
        </w:rPr>
      </w:pPr>
      <w:r w:rsidRPr="00D41241">
        <w:rPr>
          <w:rFonts w:ascii="Times New Roman" w:hAnsi="Times New Roman" w:cs="Times New Roman"/>
          <w:b w:val="0"/>
          <w:sz w:val="24"/>
          <w:szCs w:val="24"/>
        </w:rPr>
        <w:t xml:space="preserve">Внесение изменений в Генеральный план </w:t>
      </w:r>
      <w:r w:rsidRPr="00D41241">
        <w:rPr>
          <w:rFonts w:ascii="Times New Roman" w:hAnsi="Times New Roman" w:cs="Times New Roman"/>
          <w:b w:val="0"/>
          <w:sz w:val="24"/>
          <w:szCs w:val="24"/>
          <w:lang w:bidi="en-US"/>
        </w:rPr>
        <w:t>выполнено</w:t>
      </w:r>
      <w:r w:rsidRPr="00D41241">
        <w:rPr>
          <w:rFonts w:ascii="Times New Roman" w:eastAsia="Calibri" w:hAnsi="Times New Roman" w:cs="Times New Roman"/>
          <w:b w:val="0"/>
          <w:sz w:val="24"/>
          <w:szCs w:val="24"/>
        </w:rPr>
        <w:t xml:space="preserve"> </w:t>
      </w:r>
      <w:r w:rsidRPr="00D41241">
        <w:rPr>
          <w:rFonts w:ascii="Times New Roman" w:hAnsi="Times New Roman" w:cs="Times New Roman"/>
          <w:b w:val="0"/>
          <w:sz w:val="24"/>
          <w:szCs w:val="24"/>
          <w:lang w:bidi="en-US"/>
        </w:rPr>
        <w:t xml:space="preserve">БУВО «Нормативно-проектный центр </w:t>
      </w:r>
      <w:r w:rsidRPr="00D41241">
        <w:rPr>
          <w:rFonts w:ascii="Times New Roman" w:eastAsia="Calibri" w:hAnsi="Times New Roman" w:cs="Times New Roman"/>
          <w:b w:val="0"/>
          <w:sz w:val="24"/>
          <w:szCs w:val="24"/>
        </w:rPr>
        <w:t>в части корректировки ранее подготовленного координатного описания границ населенных пунктов села Титаревка, села Рудаевка, села Федоровка.</w:t>
      </w:r>
    </w:p>
    <w:p w:rsidR="00F12866" w:rsidRPr="00C555E8" w:rsidRDefault="00F12866" w:rsidP="00F12866">
      <w:pPr>
        <w:jc w:val="both"/>
        <w:rPr>
          <w:b/>
          <w:iCs/>
          <w:shd w:val="clear" w:color="auto" w:fill="FFFFFF"/>
        </w:rPr>
      </w:pPr>
    </w:p>
    <w:p w:rsidR="00F12866" w:rsidRPr="00C555E8" w:rsidRDefault="00F12866" w:rsidP="00F12866">
      <w:pPr>
        <w:ind w:firstLine="567"/>
        <w:jc w:val="both"/>
        <w:rPr>
          <w:iCs/>
        </w:rPr>
      </w:pPr>
      <w:r w:rsidRPr="00C555E8">
        <w:rPr>
          <w:iCs/>
        </w:rPr>
        <w:t xml:space="preserve">В Генеральном плане Титаревского сельского поселения определены следующие сроки реализации проектных решений: </w:t>
      </w:r>
    </w:p>
    <w:p w:rsidR="00F12866" w:rsidRPr="00C555E8" w:rsidRDefault="00F12866" w:rsidP="00F12866">
      <w:pPr>
        <w:pStyle w:val="a5"/>
        <w:widowControl w:val="0"/>
        <w:numPr>
          <w:ilvl w:val="0"/>
          <w:numId w:val="32"/>
        </w:numPr>
        <w:tabs>
          <w:tab w:val="left" w:pos="993"/>
        </w:tabs>
        <w:suppressAutoHyphens/>
        <w:ind w:left="0" w:firstLine="567"/>
        <w:jc w:val="both"/>
        <w:rPr>
          <w:iCs/>
        </w:rPr>
      </w:pPr>
      <w:r w:rsidRPr="00C555E8">
        <w:rPr>
          <w:iCs/>
        </w:rPr>
        <w:t>Исходный год – 2012 г.</w:t>
      </w:r>
    </w:p>
    <w:p w:rsidR="00F12866" w:rsidRPr="00C555E8" w:rsidRDefault="00F12866" w:rsidP="00F12866">
      <w:pPr>
        <w:pStyle w:val="a5"/>
        <w:widowControl w:val="0"/>
        <w:numPr>
          <w:ilvl w:val="0"/>
          <w:numId w:val="32"/>
        </w:numPr>
        <w:tabs>
          <w:tab w:val="left" w:pos="993"/>
        </w:tabs>
        <w:suppressAutoHyphens/>
        <w:ind w:left="0" w:firstLine="567"/>
        <w:jc w:val="both"/>
        <w:rPr>
          <w:iCs/>
        </w:rPr>
      </w:pPr>
      <w:r w:rsidRPr="00C555E8">
        <w:rPr>
          <w:iCs/>
        </w:rPr>
        <w:t>Внесение изменений – 2021 г.</w:t>
      </w:r>
    </w:p>
    <w:p w:rsidR="00F12866" w:rsidRPr="00C555E8" w:rsidRDefault="00F12866" w:rsidP="00F12866">
      <w:pPr>
        <w:pStyle w:val="a5"/>
        <w:widowControl w:val="0"/>
        <w:numPr>
          <w:ilvl w:val="0"/>
          <w:numId w:val="32"/>
        </w:numPr>
        <w:tabs>
          <w:tab w:val="left" w:pos="993"/>
        </w:tabs>
        <w:suppressAutoHyphens/>
        <w:ind w:left="0" w:firstLine="567"/>
        <w:jc w:val="both"/>
        <w:rPr>
          <w:iCs/>
        </w:rPr>
      </w:pPr>
      <w:r w:rsidRPr="00C555E8">
        <w:rPr>
          <w:iCs/>
        </w:rPr>
        <w:t>Расчетный срок – 2029 г.</w:t>
      </w:r>
    </w:p>
    <w:p w:rsidR="00F12866" w:rsidRPr="00C555E8" w:rsidRDefault="00F12866" w:rsidP="00F12866">
      <w:pPr>
        <w:ind w:firstLine="567"/>
        <w:jc w:val="both"/>
      </w:pPr>
    </w:p>
    <w:p w:rsidR="00F12866" w:rsidRPr="00C555E8" w:rsidRDefault="00F12866" w:rsidP="00F12866">
      <w:pPr>
        <w:ind w:firstLine="567"/>
        <w:jc w:val="both"/>
      </w:pPr>
      <w:r w:rsidRPr="00C555E8">
        <w:t>Генеральный план Титаревского сельского поселения – основной документ территориального планирования муниципального образования, нацеленный на определение назначения территорий, исходя из совокупности социальных, экономических, экологических и иных факторов, в целях обеспечения устойчивого развития территории муниципального образования, развития инженерной, транспортной и социальной инфраструктур, обеспечения учета интересов граждан и их объединений, Российской Федерации, Воронежской области и Кантемировского муниципального района.</w:t>
      </w:r>
    </w:p>
    <w:p w:rsidR="00F12866" w:rsidRPr="00C555E8" w:rsidRDefault="00F12866" w:rsidP="00F12866">
      <w:pPr>
        <w:ind w:firstLine="567"/>
        <w:jc w:val="both"/>
      </w:pPr>
      <w:r w:rsidRPr="00C555E8">
        <w:t>Целью данного проекта является разработка принципиальных предложений по планировочной организации территории Титаревского сельского поселения, упорядочение всех внешних и внутренних функциональных связей, уточнение границ и направлений перспективного территориального развития.</w:t>
      </w:r>
    </w:p>
    <w:p w:rsidR="00F12866" w:rsidRPr="00C555E8" w:rsidRDefault="00F12866" w:rsidP="00F12866">
      <w:pPr>
        <w:ind w:firstLine="851"/>
        <w:jc w:val="both"/>
      </w:pPr>
    </w:p>
    <w:p w:rsidR="00F12866" w:rsidRPr="00C555E8" w:rsidRDefault="00F12866" w:rsidP="00F12866">
      <w:pPr>
        <w:jc w:val="center"/>
        <w:rPr>
          <w:b/>
          <w:bCs/>
        </w:rPr>
      </w:pPr>
      <w:r w:rsidRPr="00C555E8">
        <w:rPr>
          <w:b/>
          <w:bCs/>
        </w:rPr>
        <w:t>Цели территориального планирования для Титаревского сельского поселения:</w:t>
      </w:r>
    </w:p>
    <w:p w:rsidR="00F12866" w:rsidRPr="00C555E8" w:rsidRDefault="00F12866" w:rsidP="00F12866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обеспечение прогресса в развитии основных секторов экономики;</w:t>
      </w:r>
    </w:p>
    <w:p w:rsidR="00F12866" w:rsidRPr="00C555E8" w:rsidRDefault="00F12866" w:rsidP="00F12866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повышение инвестиционной привлекательности территории поселения;</w:t>
      </w:r>
    </w:p>
    <w:p w:rsidR="00F12866" w:rsidRPr="00C555E8" w:rsidRDefault="00F12866" w:rsidP="00F12866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повышение уровня жизни и условий проживания населения;</w:t>
      </w:r>
    </w:p>
    <w:p w:rsidR="00F12866" w:rsidRPr="00C555E8" w:rsidRDefault="00F12866" w:rsidP="00F12866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развитие инженерной, транспортной и социальной инфраструктур поселения;</w:t>
      </w:r>
    </w:p>
    <w:p w:rsidR="00F12866" w:rsidRPr="00C555E8" w:rsidRDefault="00F12866" w:rsidP="00F12866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обеспечение учета интересов граждан и их объединений, Российской Федерации, Воронежской области, Кантемировского муниципального района, Титаревского сельского поселения;</w:t>
      </w:r>
    </w:p>
    <w:p w:rsidR="00F12866" w:rsidRPr="00C555E8" w:rsidRDefault="00F12866" w:rsidP="00F12866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формирование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дальнейшего развития территории сельского поселения.</w:t>
      </w:r>
    </w:p>
    <w:p w:rsidR="00F12866" w:rsidRPr="00C555E8" w:rsidRDefault="00F12866" w:rsidP="00F12866">
      <w:pPr>
        <w:jc w:val="center"/>
        <w:rPr>
          <w:b/>
          <w:bCs/>
        </w:rPr>
      </w:pPr>
    </w:p>
    <w:p w:rsidR="00F12866" w:rsidRPr="00C555E8" w:rsidRDefault="00F12866" w:rsidP="00F12866">
      <w:pPr>
        <w:jc w:val="center"/>
        <w:rPr>
          <w:b/>
          <w:bCs/>
        </w:rPr>
      </w:pPr>
      <w:r w:rsidRPr="00C555E8">
        <w:rPr>
          <w:b/>
          <w:bCs/>
        </w:rPr>
        <w:t>Задачами территориального планирования для Титаревского сельского поселения являются:</w:t>
      </w:r>
    </w:p>
    <w:p w:rsidR="00F12866" w:rsidRPr="00C555E8" w:rsidRDefault="00F12866" w:rsidP="00F1286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создание условий для устойчивого развития территории сельского поселения;</w:t>
      </w:r>
    </w:p>
    <w:p w:rsidR="00F12866" w:rsidRPr="00C555E8" w:rsidRDefault="00F12866" w:rsidP="00F1286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 xml:space="preserve">определение назначений территорий сельского поселения исходя из совокупности </w:t>
      </w:r>
      <w:r w:rsidRPr="00C555E8">
        <w:lastRenderedPageBreak/>
        <w:t>социальных, экономических, экологических и других факторов;</w:t>
      </w:r>
    </w:p>
    <w:p w:rsidR="00F12866" w:rsidRPr="00C555E8" w:rsidRDefault="00F12866" w:rsidP="00F1286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развитие социальной инфраструктуры путем упорядочения и дальнейшего строительства сети новых объектов здравоохранения, образования, культуры и спорта;</w:t>
      </w:r>
    </w:p>
    <w:p w:rsidR="00F12866" w:rsidRPr="00C555E8" w:rsidRDefault="00F12866" w:rsidP="00F1286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 xml:space="preserve">восстановление инновационного </w:t>
      </w:r>
      <w:proofErr w:type="spellStart"/>
      <w:r w:rsidRPr="00C555E8">
        <w:t>агропроизводственного</w:t>
      </w:r>
      <w:proofErr w:type="spellEnd"/>
      <w:r w:rsidRPr="00C555E8">
        <w:t xml:space="preserve"> и промышленного комплекса сельского поселения, как одной из главных точек роста экономики сельского поселения;</w:t>
      </w:r>
    </w:p>
    <w:p w:rsidR="00F12866" w:rsidRPr="00C555E8" w:rsidRDefault="00F12866" w:rsidP="00F1286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освоение для целей жилищного строительства новых территорий, проведение реконструктивных мероприятий в существующей застройке;</w:t>
      </w:r>
    </w:p>
    <w:p w:rsidR="00F12866" w:rsidRPr="00C555E8" w:rsidRDefault="00F12866" w:rsidP="00F1286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модернизация существующей транспортной инфраструктуры;</w:t>
      </w:r>
    </w:p>
    <w:p w:rsidR="00F12866" w:rsidRPr="00C555E8" w:rsidRDefault="00F12866" w:rsidP="00F1286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реконструкция и модернизация существующей инженерной инфраструктуры;</w:t>
      </w:r>
    </w:p>
    <w:p w:rsidR="00F12866" w:rsidRPr="00C555E8" w:rsidRDefault="00F12866" w:rsidP="00F1286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реализация мероприятий по привлечению квалифицированных специалистов;</w:t>
      </w:r>
    </w:p>
    <w:p w:rsidR="00F12866" w:rsidRPr="00C555E8" w:rsidRDefault="00F12866" w:rsidP="00F1286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сохранение окружающей среды.</w:t>
      </w:r>
    </w:p>
    <w:p w:rsidR="00F12866" w:rsidRPr="00C555E8" w:rsidRDefault="00F12866" w:rsidP="00F12866">
      <w:pPr>
        <w:jc w:val="both"/>
        <w:rPr>
          <w:rFonts w:ascii="TimesNewRoman" w:eastAsia="TimesNewRoman" w:hAnsi="TimesNewRoman" w:cs="TimesNewRoman"/>
        </w:rPr>
      </w:pPr>
    </w:p>
    <w:p w:rsidR="00F12866" w:rsidRPr="00C555E8" w:rsidRDefault="00F12866" w:rsidP="00F12866">
      <w:pPr>
        <w:ind w:firstLine="567"/>
        <w:jc w:val="both"/>
      </w:pPr>
      <w:r w:rsidRPr="00C555E8">
        <w:t>Цели, задачи и мероприятия территориального планирования Генерального плана Титаревского сельского поселения разработаны на основе Стратегии социально- экономического развития Воронежской области, государственных программ Воронежской области, инвестиционных проектов и ведомственных целевых программ.</w:t>
      </w:r>
    </w:p>
    <w:p w:rsidR="00F12866" w:rsidRPr="00C555E8" w:rsidRDefault="00F12866" w:rsidP="00F12866">
      <w:pPr>
        <w:ind w:firstLine="567"/>
        <w:jc w:val="both"/>
      </w:pPr>
      <w:r w:rsidRPr="00C555E8">
        <w:t>Генеральный план сельского поселения увязывает запланированные государственные, региональные и муниципальные капитальные инвестиции. Он включает определение конкретных объектов, строительство которых в долгосрочном периоде необходимо для государственных и муниципальных нужд, связанных с осуществлением органами государственной власти и органами местного самоуправления полномочий в соответствующих сферах управлении, в целях взаимно согласованного решения задач социально-экономического развития, определенных в долгосрочных отраслевых, региональных и муниципальных стратегиях развития.</w:t>
      </w:r>
    </w:p>
    <w:p w:rsidR="00F12866" w:rsidRPr="00C555E8" w:rsidRDefault="00F12866" w:rsidP="00F12866">
      <w:pPr>
        <w:ind w:firstLine="567"/>
        <w:jc w:val="both"/>
      </w:pPr>
      <w:r w:rsidRPr="00C555E8">
        <w:t>В свою очередь, целевыми программами, приобретающими значение планов реализации вышеуказанных документов, должна обеспечиваться увязка мероприятий по созданию объектов капитального строительства федерального, регионального и местного значения в прогнозируемом периоде с учетом целей и сроков их строительства, а также ограничений по финансовым ресурсам.</w:t>
      </w:r>
    </w:p>
    <w:p w:rsidR="00F12866" w:rsidRPr="00C555E8" w:rsidRDefault="00F12866" w:rsidP="00F12866">
      <w:pPr>
        <w:ind w:firstLine="567"/>
        <w:jc w:val="both"/>
      </w:pPr>
      <w:r w:rsidRPr="00C555E8">
        <w:t>Показатели развития муниципального образования, заложенные в проекте, являются результатом исследований и обобщением прогнозов, предложений и намерений органов государственной власти Воронежской области, различных структурных подразделений администрации района, иных организаций.</w:t>
      </w:r>
    </w:p>
    <w:p w:rsidR="00F12866" w:rsidRPr="00C555E8" w:rsidRDefault="00F12866" w:rsidP="00F12866">
      <w:pPr>
        <w:ind w:firstLine="567"/>
        <w:jc w:val="both"/>
      </w:pPr>
      <w:r w:rsidRPr="00C555E8">
        <w:t>При подготовке проекта Генерального плана использовались отчетные и аналитические материалы территориального органа Федеральной службы государственной статистики по Воронежской области, фондовые материалы отдельных органов государственного управления Воронежской области, администрации муниципального образования и прочих организаций.</w:t>
      </w:r>
    </w:p>
    <w:p w:rsidR="00F12866" w:rsidRPr="00C555E8" w:rsidRDefault="00F12866" w:rsidP="00F12866">
      <w:pPr>
        <w:ind w:firstLine="567"/>
        <w:jc w:val="both"/>
        <w:rPr>
          <w:rFonts w:eastAsia="Arial"/>
        </w:rPr>
      </w:pPr>
      <w:r w:rsidRPr="00C555E8">
        <w:t>Работы над Генеральным планом Титаревского сельского поселения выполнялись с учетом решений ранее разработанной Схемы территориального планирования Воронежской области, утвержденной Постановлением Правительства Воронежской области от 05.03.2009 № 158 (в действующей редакции)</w:t>
      </w:r>
      <w:r w:rsidRPr="00C555E8">
        <w:rPr>
          <w:rFonts w:eastAsia="Arial"/>
        </w:rPr>
        <w:t>.</w:t>
      </w:r>
    </w:p>
    <w:p w:rsidR="00F12866" w:rsidRPr="00C555E8" w:rsidRDefault="00F12866" w:rsidP="00F12866">
      <w:pPr>
        <w:ind w:firstLine="567"/>
        <w:jc w:val="both"/>
        <w:rPr>
          <w:rFonts w:eastAsia="Arial"/>
        </w:rPr>
      </w:pPr>
      <w:r w:rsidRPr="00C555E8">
        <w:rPr>
          <w:rFonts w:eastAsia="Arial"/>
        </w:rPr>
        <w:t>Также в генеральном плане учтены положения схемы территориального планирования Кантемировского муниципального района, утвержденной решением СНД Кантемировского муниципального района от 14.11.2012 № 60, однако в настоящий момент данная схема требует актуализации.</w:t>
      </w:r>
    </w:p>
    <w:p w:rsidR="00F12866" w:rsidRDefault="00F12866" w:rsidP="00F12866">
      <w:pPr>
        <w:ind w:firstLine="567"/>
        <w:jc w:val="both"/>
      </w:pPr>
      <w:r w:rsidRPr="00C555E8">
        <w:t xml:space="preserve">Генеральный план разработан в соответствии с Конституцией Российской Федерации, Градостроительным кодексом Российской Федерации, Земельным кодексом Российской Федерации, Лесным кодексом Российской Федерации, Водным кодексом Российской Федерации, Федеральным законом «Об общих принципах организации местного самоуправления в Российской Федерации», иными федеральными законами и </w:t>
      </w:r>
      <w:r w:rsidRPr="00C555E8">
        <w:lastRenderedPageBreak/>
        <w:t>нормативными правовыми актами Российской Федерации, законами и иными нормативными правовыми актами Воронежской области, Уставом Титаревского сельского поселения.</w:t>
      </w:r>
    </w:p>
    <w:p w:rsidR="00F12866" w:rsidRDefault="00F12866" w:rsidP="00F12866">
      <w:pPr>
        <w:ind w:firstLine="567"/>
        <w:jc w:val="both"/>
      </w:pPr>
    </w:p>
    <w:p w:rsidR="00F12866" w:rsidRPr="00C555E8" w:rsidRDefault="00F12866" w:rsidP="00F12866">
      <w:pPr>
        <w:pStyle w:val="1"/>
        <w:pageBreakBefore w:val="0"/>
        <w:numPr>
          <w:ilvl w:val="0"/>
          <w:numId w:val="4"/>
        </w:numPr>
        <w:ind w:left="714" w:hanging="357"/>
        <w:jc w:val="center"/>
        <w:outlineLvl w:val="0"/>
        <w:rPr>
          <w:sz w:val="24"/>
        </w:rPr>
      </w:pPr>
      <w:bookmarkStart w:id="10" w:name="_Toc454781550"/>
      <w:bookmarkStart w:id="11" w:name="_Toc64298779"/>
      <w:bookmarkStart w:id="12" w:name="_Toc87449519"/>
      <w:r w:rsidRPr="00C555E8">
        <w:rPr>
          <w:sz w:val="24"/>
        </w:rPr>
        <w:t>ПЕРЕЧЕНЬ МЕРОПРИЯТИЙ ПО ТЕРРИТОРИАЛЬНОМУ ПЛАНИРОВАНИЮ И УКАЗАНИЯ НА ПОСЛЕДОВАТЕЛЬНОСТЬ ИХ ВЫПОЛНЕНИЯ</w:t>
      </w:r>
      <w:bookmarkEnd w:id="10"/>
      <w:bookmarkEnd w:id="11"/>
      <w:bookmarkEnd w:id="12"/>
    </w:p>
    <w:p w:rsidR="00F12866" w:rsidRPr="00C555E8" w:rsidRDefault="00F12866" w:rsidP="00F12866">
      <w:pPr>
        <w:ind w:firstLine="567"/>
        <w:jc w:val="both"/>
      </w:pPr>
    </w:p>
    <w:p w:rsidR="00F12866" w:rsidRPr="00C555E8" w:rsidRDefault="00F12866" w:rsidP="00F12866">
      <w:pPr>
        <w:ind w:firstLine="567"/>
        <w:jc w:val="both"/>
      </w:pPr>
      <w:r w:rsidRPr="00C555E8">
        <w:t>Настоящий раздел содержит проектные решения задач территориального планирования Титаревского сельского поселения – перечень мероприятий по территориальному планированию и этапы их реализации.</w:t>
      </w:r>
    </w:p>
    <w:p w:rsidR="00F12866" w:rsidRPr="00C555E8" w:rsidRDefault="00F12866" w:rsidP="00F12866">
      <w:pPr>
        <w:ind w:firstLine="567"/>
        <w:jc w:val="both"/>
      </w:pPr>
      <w:r w:rsidRPr="00C555E8">
        <w:t>Мероприятия по территориальному планированию направлены, в том числе, на создание, развитие территорий и объектов капитального строительства местного значения для реализации полномочий органа местного самоуправления Титаревского сельского поселения.</w:t>
      </w:r>
    </w:p>
    <w:p w:rsidR="00F12866" w:rsidRPr="00C555E8" w:rsidRDefault="00F12866" w:rsidP="00F12866">
      <w:pPr>
        <w:ind w:firstLine="567"/>
        <w:jc w:val="both"/>
      </w:pPr>
      <w:r w:rsidRPr="00C555E8">
        <w:t xml:space="preserve">Вопросы местного значения поселения установлены статьей 14 Федерального закона от 06.10.2003 № 131-ФЗ «Об общих принципах организации местного самоуправления в Российской Федерации» и Уставом муниципального образования. Кроме того, статьей 14.1. этого же закона определены права органов местного самоуправления поселения на решение вопросов, не отнесенных к вопросам местного значения поселения. Значительная часть вопросов местного значения поселения решается в тесной связи с планированием развития территории. </w:t>
      </w:r>
    </w:p>
    <w:p w:rsidR="00F12866" w:rsidRPr="00C555E8" w:rsidRDefault="00F12866" w:rsidP="00F12866">
      <w:pPr>
        <w:ind w:firstLine="567"/>
        <w:jc w:val="both"/>
      </w:pPr>
      <w:r w:rsidRPr="00C555E8">
        <w:rPr>
          <w:iCs/>
        </w:rPr>
        <w:t>Перечень основных факторов риска возникновения чрезвычайных ситуаций природного и техногенного характера, а также о возможных направлениях снижения рисков в использовании территорий, приведены в том I</w:t>
      </w:r>
      <w:r w:rsidRPr="00C555E8">
        <w:rPr>
          <w:iCs/>
          <w:lang w:val="en-US"/>
        </w:rPr>
        <w:t>I</w:t>
      </w:r>
      <w:r w:rsidRPr="00C555E8">
        <w:rPr>
          <w:iCs/>
        </w:rPr>
        <w:t xml:space="preserve"> – «Материалы по обоснованию генерального плана Титаревского сельского поселения Кантемировского муниципального района Воронежской области». </w:t>
      </w:r>
      <w:r w:rsidRPr="00C555E8">
        <w:t>В разделе предложений по территориальному планированию рассмотрены вопросы, касающиеся обеспечения первичных мер пожарной безопасности в границах населенных пунктов поселения.</w:t>
      </w:r>
    </w:p>
    <w:p w:rsidR="00F12866" w:rsidRPr="00C555E8" w:rsidRDefault="00F12866" w:rsidP="00F12866">
      <w:pPr>
        <w:ind w:firstLine="567"/>
        <w:jc w:val="both"/>
      </w:pPr>
      <w:r w:rsidRPr="00C555E8">
        <w:t>При разработке Генерального плана Титаревского сельского поселения учтено размещение объектов федерального, регионального и районного значения.</w:t>
      </w:r>
    </w:p>
    <w:p w:rsidR="00F12866" w:rsidRPr="00C555E8" w:rsidRDefault="00F12866" w:rsidP="00F12866">
      <w:pPr>
        <w:ind w:firstLine="567"/>
        <w:jc w:val="both"/>
      </w:pPr>
      <w:r w:rsidRPr="00C555E8">
        <w:t>Основные объекты федерального значения:</w:t>
      </w:r>
    </w:p>
    <w:p w:rsidR="00F12866" w:rsidRPr="00C555E8" w:rsidRDefault="00F12866" w:rsidP="00F12866">
      <w:pPr>
        <w:ind w:firstLine="567"/>
        <w:jc w:val="both"/>
        <w:rPr>
          <w:i/>
        </w:rPr>
      </w:pPr>
      <w:r w:rsidRPr="00C555E8">
        <w:rPr>
          <w:i/>
        </w:rPr>
        <w:t>- Земли лесного фонда;</w:t>
      </w:r>
    </w:p>
    <w:p w:rsidR="00F12866" w:rsidRPr="00C555E8" w:rsidRDefault="00F12866" w:rsidP="00F12866">
      <w:pPr>
        <w:ind w:firstLine="567"/>
        <w:jc w:val="both"/>
        <w:rPr>
          <w:i/>
        </w:rPr>
      </w:pPr>
      <w:r w:rsidRPr="00C555E8">
        <w:rPr>
          <w:i/>
        </w:rPr>
        <w:t>- Водные объекты общего пользования - пруды и водотоки;</w:t>
      </w:r>
    </w:p>
    <w:p w:rsidR="00F12866" w:rsidRPr="00C555E8" w:rsidRDefault="00F12866" w:rsidP="00F12866">
      <w:pPr>
        <w:ind w:firstLine="567"/>
        <w:jc w:val="both"/>
        <w:rPr>
          <w:i/>
        </w:rPr>
      </w:pPr>
      <w:r w:rsidRPr="00C555E8">
        <w:rPr>
          <w:i/>
        </w:rPr>
        <w:t>-Магистральный газопровод "Южный поток" (Западный коридор) участок «Писаревка-Анапа»;</w:t>
      </w:r>
    </w:p>
    <w:p w:rsidR="00F12866" w:rsidRPr="00C555E8" w:rsidRDefault="00F12866" w:rsidP="00F12866">
      <w:pPr>
        <w:ind w:firstLine="567"/>
        <w:jc w:val="both"/>
        <w:rPr>
          <w:i/>
        </w:rPr>
      </w:pPr>
      <w:r w:rsidRPr="00C555E8">
        <w:rPr>
          <w:i/>
        </w:rPr>
        <w:t>-Транспортная инфраструктура: участок железной дороги ОАО РЖД филиал ЮВЖД «Журавка - Миллерово»;</w:t>
      </w:r>
    </w:p>
    <w:p w:rsidR="00F12866" w:rsidRPr="00C555E8" w:rsidRDefault="00F12866" w:rsidP="00F12866">
      <w:pPr>
        <w:ind w:firstLine="567"/>
        <w:jc w:val="both"/>
        <w:rPr>
          <w:i/>
        </w:rPr>
      </w:pPr>
      <w:r w:rsidRPr="00C555E8">
        <w:rPr>
          <w:i/>
        </w:rPr>
        <w:t>-</w:t>
      </w:r>
      <w:r>
        <w:rPr>
          <w:i/>
        </w:rPr>
        <w:t xml:space="preserve"> </w:t>
      </w:r>
      <w:r w:rsidRPr="00C555E8">
        <w:rPr>
          <w:i/>
        </w:rPr>
        <w:t>Объекты культурного наследия федерального значения;</w:t>
      </w:r>
    </w:p>
    <w:p w:rsidR="00F12866" w:rsidRPr="00C555E8" w:rsidRDefault="00F12866" w:rsidP="00F12866">
      <w:pPr>
        <w:ind w:firstLine="567"/>
        <w:jc w:val="both"/>
        <w:rPr>
          <w:i/>
        </w:rPr>
      </w:pPr>
      <w:r w:rsidRPr="00C555E8">
        <w:rPr>
          <w:i/>
        </w:rPr>
        <w:t>- Выявленные объекты археологии.</w:t>
      </w:r>
    </w:p>
    <w:p w:rsidR="00F12866" w:rsidRPr="00C555E8" w:rsidRDefault="00F12866" w:rsidP="00F12866">
      <w:pPr>
        <w:ind w:firstLine="567"/>
        <w:jc w:val="both"/>
        <w:rPr>
          <w:lang w:bidi="en-US"/>
        </w:rPr>
      </w:pPr>
      <w:r w:rsidRPr="00C555E8">
        <w:rPr>
          <w:lang w:bidi="en-US"/>
        </w:rPr>
        <w:t>Основные объекты регионального значения:</w:t>
      </w:r>
    </w:p>
    <w:p w:rsidR="00F12866" w:rsidRPr="00C555E8" w:rsidRDefault="00F12866" w:rsidP="00F12866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t xml:space="preserve">- </w:t>
      </w:r>
      <w:proofErr w:type="spellStart"/>
      <w:r w:rsidRPr="00C555E8">
        <w:rPr>
          <w:i/>
          <w:lang w:bidi="en-US"/>
        </w:rPr>
        <w:t>Титаревская</w:t>
      </w:r>
      <w:proofErr w:type="spellEnd"/>
      <w:r w:rsidRPr="00C555E8">
        <w:rPr>
          <w:i/>
          <w:lang w:bidi="en-US"/>
        </w:rPr>
        <w:t xml:space="preserve"> </w:t>
      </w:r>
      <w:r w:rsidRPr="00C555E8">
        <w:rPr>
          <w:i/>
        </w:rPr>
        <w:t>врачебная амбулатория (</w:t>
      </w:r>
      <w:r w:rsidRPr="00C555E8">
        <w:rPr>
          <w:i/>
          <w:lang w:bidi="en-US"/>
        </w:rPr>
        <w:t>БУЗ ВО «Кантемировская РБ»);</w:t>
      </w:r>
      <w:r w:rsidRPr="00C555E8">
        <w:t xml:space="preserve"> </w:t>
      </w:r>
    </w:p>
    <w:p w:rsidR="00F12866" w:rsidRPr="00C555E8" w:rsidRDefault="00F12866" w:rsidP="00F12866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t xml:space="preserve">- </w:t>
      </w:r>
      <w:proofErr w:type="spellStart"/>
      <w:r w:rsidRPr="00C555E8">
        <w:rPr>
          <w:i/>
        </w:rPr>
        <w:t>Рудаевский</w:t>
      </w:r>
      <w:proofErr w:type="spellEnd"/>
      <w:r w:rsidRPr="00C555E8">
        <w:rPr>
          <w:i/>
        </w:rPr>
        <w:t xml:space="preserve"> </w:t>
      </w:r>
      <w:r w:rsidRPr="00C555E8">
        <w:rPr>
          <w:i/>
          <w:lang w:bidi="en-US"/>
        </w:rPr>
        <w:t>ФАП;</w:t>
      </w:r>
    </w:p>
    <w:p w:rsidR="00F12866" w:rsidRPr="00C555E8" w:rsidRDefault="00F12866" w:rsidP="00F12866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t>- Инженерная инфраструктура: объекты электроснабжения</w:t>
      </w:r>
    </w:p>
    <w:p w:rsidR="00F12866" w:rsidRPr="00C555E8" w:rsidRDefault="00F12866" w:rsidP="00F12866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t>- ПС 35/10 кВ «Титаревка»;</w:t>
      </w:r>
    </w:p>
    <w:p w:rsidR="00F12866" w:rsidRPr="00C555E8" w:rsidRDefault="00F12866" w:rsidP="00F12866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t>- Транспортная инфраструктура:</w:t>
      </w:r>
    </w:p>
    <w:p w:rsidR="00F12866" w:rsidRPr="00C555E8" w:rsidRDefault="00F12866" w:rsidP="00F12866">
      <w:pPr>
        <w:pStyle w:val="10"/>
        <w:numPr>
          <w:ilvl w:val="0"/>
          <w:numId w:val="0"/>
        </w:numPr>
        <w:spacing w:before="0" w:beforeAutospacing="0"/>
        <w:ind w:left="851"/>
        <w:contextualSpacing/>
        <w:rPr>
          <w:b w:val="0"/>
          <w:shd w:val="clear" w:color="auto" w:fill="FFFFFF"/>
        </w:rPr>
      </w:pPr>
      <w:r w:rsidRPr="00C555E8">
        <w:rPr>
          <w:b w:val="0"/>
        </w:rPr>
        <w:t xml:space="preserve">- 20 ОП РЗ Н 15-12 «Кантемировка - Титаревка – Ивановка» </w:t>
      </w:r>
      <w:r w:rsidRPr="00C555E8">
        <w:rPr>
          <w:b w:val="0"/>
          <w:shd w:val="clear" w:color="auto" w:fill="FFFFFF"/>
          <w:lang w:val="en-US"/>
        </w:rPr>
        <w:t>IV</w:t>
      </w:r>
      <w:r w:rsidRPr="00C555E8">
        <w:rPr>
          <w:b w:val="0"/>
          <w:shd w:val="clear" w:color="auto" w:fill="FFFFFF"/>
        </w:rPr>
        <w:t xml:space="preserve"> технической категории;</w:t>
      </w:r>
    </w:p>
    <w:p w:rsidR="00F12866" w:rsidRPr="00C555E8" w:rsidRDefault="00F12866" w:rsidP="00F12866">
      <w:pPr>
        <w:pStyle w:val="10"/>
        <w:numPr>
          <w:ilvl w:val="0"/>
          <w:numId w:val="0"/>
        </w:numPr>
        <w:ind w:left="851"/>
        <w:contextualSpacing/>
        <w:rPr>
          <w:b w:val="0"/>
          <w:shd w:val="clear" w:color="auto" w:fill="FFFFFF"/>
        </w:rPr>
      </w:pPr>
      <w:r w:rsidRPr="00C555E8">
        <w:rPr>
          <w:b w:val="0"/>
        </w:rPr>
        <w:t>- 20 ОП РЗ Н 18-12</w:t>
      </w:r>
      <w:r w:rsidRPr="00C555E8">
        <w:rPr>
          <w:b w:val="0"/>
        </w:rPr>
        <w:tab/>
        <w:t xml:space="preserve"> «Кантемировка - Титаревка – Ивановка» - с. Рудаевка»</w:t>
      </w:r>
      <w:r w:rsidRPr="00C555E8">
        <w:rPr>
          <w:b w:val="0"/>
          <w:shd w:val="clear" w:color="auto" w:fill="FFFFFF"/>
        </w:rPr>
        <w:t xml:space="preserve"> </w:t>
      </w:r>
      <w:r w:rsidRPr="00C555E8">
        <w:rPr>
          <w:b w:val="0"/>
          <w:shd w:val="clear" w:color="auto" w:fill="FFFFFF"/>
          <w:lang w:val="en-US"/>
        </w:rPr>
        <w:t>IV</w:t>
      </w:r>
      <w:r w:rsidRPr="00C555E8">
        <w:rPr>
          <w:b w:val="0"/>
          <w:shd w:val="clear" w:color="auto" w:fill="FFFFFF"/>
        </w:rPr>
        <w:t xml:space="preserve"> технической категории.</w:t>
      </w:r>
    </w:p>
    <w:p w:rsidR="00F12866" w:rsidRPr="00C555E8" w:rsidRDefault="00F12866" w:rsidP="00F12866">
      <w:pPr>
        <w:ind w:firstLine="567"/>
        <w:jc w:val="both"/>
        <w:rPr>
          <w:lang w:bidi="en-US"/>
        </w:rPr>
      </w:pPr>
      <w:r w:rsidRPr="00C555E8">
        <w:rPr>
          <w:lang w:bidi="en-US"/>
        </w:rPr>
        <w:t>Основные объекты капитального строительства районного значения:</w:t>
      </w:r>
    </w:p>
    <w:p w:rsidR="00F12866" w:rsidRPr="00C555E8" w:rsidRDefault="00F12866" w:rsidP="00F12866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t xml:space="preserve">- </w:t>
      </w:r>
      <w:r w:rsidRPr="00C555E8">
        <w:rPr>
          <w:bCs/>
          <w:i/>
        </w:rPr>
        <w:t xml:space="preserve">МКОУ </w:t>
      </w:r>
      <w:proofErr w:type="spellStart"/>
      <w:r w:rsidRPr="00C555E8">
        <w:rPr>
          <w:bCs/>
          <w:i/>
        </w:rPr>
        <w:t>Титаревская</w:t>
      </w:r>
      <w:proofErr w:type="spellEnd"/>
      <w:r w:rsidRPr="00C555E8">
        <w:rPr>
          <w:bCs/>
          <w:i/>
        </w:rPr>
        <w:t xml:space="preserve"> СОШ</w:t>
      </w:r>
      <w:r w:rsidRPr="00C555E8">
        <w:rPr>
          <w:i/>
          <w:lang w:bidi="en-US"/>
        </w:rPr>
        <w:t>;</w:t>
      </w:r>
    </w:p>
    <w:p w:rsidR="00F12866" w:rsidRPr="00C555E8" w:rsidRDefault="00F12866" w:rsidP="00F12866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lastRenderedPageBreak/>
        <w:t xml:space="preserve">- </w:t>
      </w:r>
      <w:r w:rsidRPr="00C555E8">
        <w:rPr>
          <w:i/>
        </w:rPr>
        <w:t>Титаревский детский сад;</w:t>
      </w:r>
    </w:p>
    <w:p w:rsidR="00F12866" w:rsidRPr="00C555E8" w:rsidRDefault="00F12866" w:rsidP="00F12866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t>- Инженерная инфраструктура: газопроводные сети высокого давления, ЛЭП 35 кВ, ЛЭП 10 кВ.</w:t>
      </w:r>
    </w:p>
    <w:p w:rsidR="00F12866" w:rsidRPr="00C555E8" w:rsidRDefault="00F12866" w:rsidP="00F12866">
      <w:pPr>
        <w:ind w:firstLine="567"/>
        <w:jc w:val="both"/>
        <w:rPr>
          <w:highlight w:val="yellow"/>
        </w:rPr>
      </w:pPr>
    </w:p>
    <w:p w:rsidR="00F12866" w:rsidRPr="00C555E8" w:rsidRDefault="00F12866" w:rsidP="00F12866">
      <w:pPr>
        <w:ind w:firstLine="567"/>
        <w:jc w:val="both"/>
      </w:pPr>
      <w:r w:rsidRPr="00C555E8">
        <w:t>Учет интересов Российской Федерации, Воронежской области, Кантемировского муниципального района, сопредельных муниципальных образований в составе Генерального плана Титаревского сельского поселения, осуществляется следующими мероприятиями территориального планирования:</w:t>
      </w:r>
    </w:p>
    <w:p w:rsidR="00F12866" w:rsidRPr="00C555E8" w:rsidRDefault="00F12866" w:rsidP="00F12866">
      <w:pPr>
        <w:pStyle w:val="a5"/>
        <w:widowControl w:val="0"/>
        <w:numPr>
          <w:ilvl w:val="0"/>
          <w:numId w:val="11"/>
        </w:numPr>
        <w:tabs>
          <w:tab w:val="left" w:pos="851"/>
        </w:tabs>
        <w:suppressAutoHyphens/>
        <w:ind w:left="0" w:firstLine="567"/>
        <w:jc w:val="both"/>
      </w:pPr>
      <w:r w:rsidRPr="00C555E8">
        <w:t>реализацией основных решений документов территориального планирования Российской Федерации, государственных программ Российской Федерации и иных документов программного характера в области развития территорий, установления и соблюдения режима ограничений на использование территорий в пределах полномочий поселения;</w:t>
      </w:r>
    </w:p>
    <w:p w:rsidR="00F12866" w:rsidRPr="00C555E8" w:rsidRDefault="00F12866" w:rsidP="00F12866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 xml:space="preserve"> реализацией основных решений документов территориального планирования Воронежской области, государственных программ Воронежской области и иных документов программного характера в области развития территорий, установления и соблюдения режима ограничений на использование территорий в пределах полномочий поселения;</w:t>
      </w:r>
    </w:p>
    <w:p w:rsidR="00F12866" w:rsidRPr="00C555E8" w:rsidRDefault="00F12866" w:rsidP="00F12866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 xml:space="preserve"> реализацией целевых программ и иных документов программного характера в области развития территорий в пределах полномочий поселения;</w:t>
      </w:r>
    </w:p>
    <w:p w:rsidR="00F12866" w:rsidRPr="00C555E8" w:rsidRDefault="00F12866" w:rsidP="00F12866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 xml:space="preserve"> учетом интересов сопредельных муниципальных образований, отраженных в соответствующих документах территориального планирования, и ограничений на использование территорий, распространяющихся на территорию Титаревского сельского поселения.</w:t>
      </w:r>
    </w:p>
    <w:p w:rsidR="00F12866" w:rsidRPr="00C555E8" w:rsidRDefault="00F12866" w:rsidP="00F12866">
      <w:pPr>
        <w:widowControl w:val="0"/>
        <w:autoSpaceDN w:val="0"/>
        <w:adjustRightInd w:val="0"/>
        <w:ind w:left="567"/>
        <w:jc w:val="both"/>
      </w:pPr>
    </w:p>
    <w:p w:rsidR="00F12866" w:rsidRPr="00C555E8" w:rsidRDefault="00F12866" w:rsidP="00F12866">
      <w:pPr>
        <w:pStyle w:val="a5"/>
        <w:widowControl w:val="0"/>
        <w:numPr>
          <w:ilvl w:val="1"/>
          <w:numId w:val="9"/>
        </w:numPr>
        <w:suppressAutoHyphens/>
        <w:ind w:left="0" w:firstLine="567"/>
        <w:jc w:val="center"/>
        <w:outlineLvl w:val="1"/>
        <w:rPr>
          <w:b/>
          <w:iCs/>
        </w:rPr>
      </w:pPr>
      <w:bookmarkStart w:id="13" w:name="_Toc43225620"/>
      <w:bookmarkStart w:id="14" w:name="_Toc64298780"/>
      <w:bookmarkStart w:id="15" w:name="_Toc87449520"/>
      <w:r w:rsidRPr="00C555E8">
        <w:rPr>
          <w:rFonts w:eastAsia="Calibri"/>
          <w:b/>
        </w:rPr>
        <w:t>Предложения по оптимизации административно-территориального устройства Титаревского сельского поселения</w:t>
      </w:r>
      <w:r w:rsidRPr="00C555E8">
        <w:rPr>
          <w:b/>
        </w:rPr>
        <w:t>.</w:t>
      </w:r>
      <w:bookmarkEnd w:id="13"/>
      <w:bookmarkEnd w:id="14"/>
      <w:bookmarkEnd w:id="15"/>
    </w:p>
    <w:p w:rsidR="00F12866" w:rsidRPr="00C555E8" w:rsidRDefault="00F12866" w:rsidP="00F12866">
      <w:pPr>
        <w:ind w:firstLine="851"/>
        <w:jc w:val="both"/>
      </w:pPr>
    </w:p>
    <w:p w:rsidR="00F12866" w:rsidRPr="007741CA" w:rsidRDefault="00F12866" w:rsidP="00F12866">
      <w:pPr>
        <w:pStyle w:val="Standard"/>
        <w:ind w:firstLine="567"/>
        <w:jc w:val="both"/>
      </w:pPr>
      <w:r w:rsidRPr="007741CA">
        <w:t>Границы населенного пункта хутора Каплин утверждены решением Совета народных депутатов Титаревского сельского поселения от 24.06.2022 г. №90.</w:t>
      </w:r>
    </w:p>
    <w:p w:rsidR="00F12866" w:rsidRPr="007741CA" w:rsidRDefault="00F12866" w:rsidP="00F12866">
      <w:pPr>
        <w:pStyle w:val="Standard"/>
        <w:ind w:firstLine="567"/>
        <w:jc w:val="both"/>
      </w:pPr>
      <w:r w:rsidRPr="007741CA">
        <w:t xml:space="preserve">Генеральный план дополнен приложением к Тому </w:t>
      </w:r>
      <w:r w:rsidRPr="007741CA">
        <w:rPr>
          <w:lang w:val="en-US"/>
        </w:rPr>
        <w:t>I</w:t>
      </w:r>
      <w:r w:rsidRPr="007741CA">
        <w:rPr>
          <w:b/>
        </w:rPr>
        <w:t xml:space="preserve"> </w:t>
      </w:r>
      <w:r w:rsidRPr="007741CA">
        <w:t xml:space="preserve">«Сведения о границах населенного пункта хутора Каплин. Графическое описание местоположения границ населенных пунктов, перечень координат характерных точек границ населенных пунктов». </w:t>
      </w:r>
      <w:r w:rsidRPr="007741CA">
        <w:rPr>
          <w:rFonts w:eastAsia="TimesNewRomanPSMT"/>
        </w:rPr>
        <w:t>Сведения о границах населенного пункта внесены в ЕГРН.</w:t>
      </w:r>
    </w:p>
    <w:p w:rsidR="00F12866" w:rsidRPr="001B4237" w:rsidRDefault="00F12866" w:rsidP="00F12866">
      <w:pPr>
        <w:pStyle w:val="Standard"/>
        <w:ind w:firstLine="567"/>
        <w:jc w:val="both"/>
      </w:pPr>
      <w:r w:rsidRPr="001B4237">
        <w:t>Границы населенных пунктов: села Титаревка, села Рудаевка, села Федоровка утверждены решением Совета народных депутатов Титаревского сельского поселения от 03.07.2023</w:t>
      </w:r>
      <w:r w:rsidR="00EB5436">
        <w:t xml:space="preserve"> № 147</w:t>
      </w:r>
      <w:r w:rsidRPr="001B4237">
        <w:t>.</w:t>
      </w:r>
    </w:p>
    <w:p w:rsidR="00F12866" w:rsidRPr="001B4237" w:rsidRDefault="00F12866" w:rsidP="00F12866">
      <w:pPr>
        <w:pStyle w:val="Standard"/>
        <w:ind w:firstLine="567"/>
        <w:jc w:val="both"/>
      </w:pPr>
      <w:r w:rsidRPr="001B4237">
        <w:t>Генеральный план дополнен приложением к Тому I «Графическое описание местоположения границ населенных пунктов села Титаревка, села Рудаевка, села Федоровка» и Фрагментом карты границ населенных пунктов. Границы населенных пунктов села Титаревка, села Рудаевка, села Федоровка.</w:t>
      </w:r>
    </w:p>
    <w:p w:rsidR="00F12866" w:rsidRPr="001B4237" w:rsidRDefault="00F12866" w:rsidP="00F12866">
      <w:pPr>
        <w:pStyle w:val="Standard"/>
        <w:ind w:firstLine="567"/>
        <w:jc w:val="both"/>
        <w:rPr>
          <w:rFonts w:eastAsia="TimesNewRomanPSMT"/>
          <w:highlight w:val="yellow"/>
        </w:rPr>
      </w:pPr>
    </w:p>
    <w:p w:rsidR="00F12866" w:rsidRPr="001B4237" w:rsidRDefault="00F12866" w:rsidP="00F12866">
      <w:pPr>
        <w:autoSpaceDE w:val="0"/>
        <w:autoSpaceDN w:val="0"/>
        <w:adjustRightInd w:val="0"/>
        <w:ind w:firstLine="567"/>
        <w:jc w:val="both"/>
        <w:rPr>
          <w:rFonts w:eastAsia="TimesNewRoman"/>
        </w:rPr>
      </w:pPr>
      <w:r w:rsidRPr="001B4237">
        <w:rPr>
          <w:rFonts w:eastAsia="TimesNewRoman"/>
        </w:rPr>
        <w:t xml:space="preserve">С учетом изложенного выше, общая площадь земель в границах населенных пунктов на территории Титаревского сельского поселения составляет 527,047 га, в том числе: </w:t>
      </w:r>
    </w:p>
    <w:p w:rsidR="00F12866" w:rsidRPr="001B4237" w:rsidRDefault="00F12866" w:rsidP="00F12866">
      <w:pPr>
        <w:pStyle w:val="a5"/>
        <w:widowControl w:val="0"/>
        <w:numPr>
          <w:ilvl w:val="0"/>
          <w:numId w:val="37"/>
        </w:numPr>
        <w:suppressAutoHyphens/>
        <w:autoSpaceDE w:val="0"/>
        <w:autoSpaceDN w:val="0"/>
        <w:adjustRightInd w:val="0"/>
        <w:ind w:left="567"/>
        <w:jc w:val="both"/>
        <w:rPr>
          <w:rFonts w:eastAsia="TimesNewRoman"/>
        </w:rPr>
      </w:pPr>
      <w:r w:rsidRPr="001B4237">
        <w:rPr>
          <w:rFonts w:eastAsia="TimesNewRoman"/>
        </w:rPr>
        <w:t>с. Титаревка — 375,662 га;</w:t>
      </w:r>
    </w:p>
    <w:p w:rsidR="00F12866" w:rsidRPr="001B4237" w:rsidRDefault="00F12866" w:rsidP="00F12866">
      <w:pPr>
        <w:pStyle w:val="a5"/>
        <w:widowControl w:val="0"/>
        <w:numPr>
          <w:ilvl w:val="0"/>
          <w:numId w:val="37"/>
        </w:numPr>
        <w:suppressAutoHyphens/>
        <w:autoSpaceDE w:val="0"/>
        <w:autoSpaceDN w:val="0"/>
        <w:adjustRightInd w:val="0"/>
        <w:ind w:left="567"/>
        <w:jc w:val="both"/>
        <w:rPr>
          <w:rFonts w:eastAsia="TimesNewRoman"/>
        </w:rPr>
      </w:pPr>
      <w:r w:rsidRPr="001B4237">
        <w:rPr>
          <w:rFonts w:eastAsia="TimesNewRoman"/>
        </w:rPr>
        <w:t>с. Рудаевка — 91,775 га;</w:t>
      </w:r>
    </w:p>
    <w:p w:rsidR="00F12866" w:rsidRPr="001B4237" w:rsidRDefault="00F12866" w:rsidP="00F12866">
      <w:pPr>
        <w:pStyle w:val="a5"/>
        <w:widowControl w:val="0"/>
        <w:numPr>
          <w:ilvl w:val="0"/>
          <w:numId w:val="37"/>
        </w:numPr>
        <w:suppressAutoHyphens/>
        <w:autoSpaceDE w:val="0"/>
        <w:autoSpaceDN w:val="0"/>
        <w:adjustRightInd w:val="0"/>
        <w:ind w:left="567"/>
        <w:jc w:val="both"/>
        <w:rPr>
          <w:rFonts w:eastAsia="TimesNewRoman"/>
        </w:rPr>
      </w:pPr>
      <w:r w:rsidRPr="001B4237">
        <w:rPr>
          <w:rFonts w:eastAsia="TimesNewRoman"/>
        </w:rPr>
        <w:t>с. Федоровка — 52,356 га;</w:t>
      </w:r>
    </w:p>
    <w:p w:rsidR="00F12866" w:rsidRPr="001B4237" w:rsidRDefault="00F12866" w:rsidP="00F12866">
      <w:pPr>
        <w:pStyle w:val="a5"/>
        <w:widowControl w:val="0"/>
        <w:numPr>
          <w:ilvl w:val="0"/>
          <w:numId w:val="37"/>
        </w:numPr>
        <w:suppressAutoHyphens/>
        <w:autoSpaceDE w:val="0"/>
        <w:autoSpaceDN w:val="0"/>
        <w:adjustRightInd w:val="0"/>
        <w:ind w:left="567"/>
        <w:jc w:val="both"/>
        <w:rPr>
          <w:rFonts w:eastAsia="TimesNewRoman"/>
        </w:rPr>
      </w:pPr>
      <w:r w:rsidRPr="001B4237">
        <w:rPr>
          <w:rFonts w:eastAsia="TimesNewRoman"/>
        </w:rPr>
        <w:t>х. Каплин – 7,254 га.</w:t>
      </w:r>
    </w:p>
    <w:p w:rsidR="00F12866" w:rsidRDefault="00F12866" w:rsidP="00F12866">
      <w:pPr>
        <w:pStyle w:val="10"/>
        <w:numPr>
          <w:ilvl w:val="0"/>
          <w:numId w:val="0"/>
        </w:numPr>
        <w:spacing w:before="0" w:beforeAutospacing="0"/>
        <w:ind w:firstLine="567"/>
        <w:rPr>
          <w:b w:val="0"/>
          <w:i w:val="0"/>
          <w:highlight w:val="yellow"/>
        </w:rPr>
      </w:pPr>
    </w:p>
    <w:p w:rsidR="00F12866" w:rsidRPr="001B4237" w:rsidRDefault="00F12866" w:rsidP="00F12866">
      <w:pPr>
        <w:pStyle w:val="10"/>
        <w:numPr>
          <w:ilvl w:val="0"/>
          <w:numId w:val="0"/>
        </w:numPr>
        <w:spacing w:before="0" w:beforeAutospacing="0"/>
        <w:ind w:firstLine="567"/>
        <w:rPr>
          <w:b w:val="0"/>
          <w:i w:val="0"/>
          <w:highlight w:val="yellow"/>
        </w:rPr>
      </w:pPr>
    </w:p>
    <w:tbl>
      <w:tblPr>
        <w:tblW w:w="9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9"/>
        <w:gridCol w:w="5670"/>
        <w:gridCol w:w="1276"/>
        <w:gridCol w:w="2295"/>
      </w:tblGrid>
      <w:tr w:rsidR="00F12866" w:rsidRPr="00C555E8" w:rsidTr="00F12866">
        <w:trPr>
          <w:trHeight w:val="649"/>
          <w:tblHeader/>
          <w:jc w:val="center"/>
        </w:trPr>
        <w:tc>
          <w:tcPr>
            <w:tcW w:w="539" w:type="dxa"/>
            <w:vMerge w:val="restart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lastRenderedPageBreak/>
              <w:t>№ п/п</w:t>
            </w:r>
          </w:p>
        </w:tc>
        <w:tc>
          <w:tcPr>
            <w:tcW w:w="5670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1276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  <w:u w:val="single"/>
              </w:rPr>
            </w:pPr>
            <w:r w:rsidRPr="00C555E8">
              <w:rPr>
                <w:b/>
              </w:rPr>
              <w:t>Площадь участка, га</w:t>
            </w: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F12866" w:rsidRPr="00C555E8" w:rsidTr="00F12866">
        <w:trPr>
          <w:trHeight w:val="425"/>
          <w:tblHeader/>
          <w:jc w:val="center"/>
        </w:trPr>
        <w:tc>
          <w:tcPr>
            <w:tcW w:w="539" w:type="dxa"/>
            <w:vMerge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  <w:bCs/>
              </w:rPr>
            </w:pPr>
          </w:p>
        </w:tc>
        <w:tc>
          <w:tcPr>
            <w:tcW w:w="5670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F12866" w:rsidRPr="00C555E8" w:rsidTr="00F12866">
        <w:trPr>
          <w:trHeight w:val="729"/>
          <w:jc w:val="center"/>
        </w:trPr>
        <w:tc>
          <w:tcPr>
            <w:tcW w:w="539" w:type="dxa"/>
            <w:shd w:val="clear" w:color="auto" w:fill="FFFFFF" w:themeFill="background1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9"/>
              </w:numPr>
              <w:suppressAutoHyphens/>
              <w:ind w:left="0" w:firstLine="0"/>
              <w:jc w:val="center"/>
            </w:pPr>
          </w:p>
        </w:tc>
        <w:tc>
          <w:tcPr>
            <w:tcW w:w="6946" w:type="dxa"/>
            <w:gridSpan w:val="2"/>
            <w:shd w:val="clear" w:color="auto" w:fill="FFFFFF" w:themeFill="background1"/>
          </w:tcPr>
          <w:p w:rsidR="00F12866" w:rsidRPr="00C555E8" w:rsidRDefault="00F12866" w:rsidP="00F12866">
            <w:pPr>
              <w:jc w:val="both"/>
            </w:pPr>
            <w:r w:rsidRPr="00C555E8">
              <w:rPr>
                <w:rFonts w:eastAsia="TimesNewRoman"/>
              </w:rPr>
              <w:t xml:space="preserve">Проведение комплекса мероприятий по установлению границ населенных пунктов Титаревского сельского поселения, в порядке, определенном действующим законодательством и </w:t>
            </w:r>
            <w:r w:rsidRPr="00C555E8">
              <w:t>внесению сведений о границах в ЕГРН.</w:t>
            </w: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729"/>
          <w:jc w:val="center"/>
        </w:trPr>
        <w:tc>
          <w:tcPr>
            <w:tcW w:w="539" w:type="dxa"/>
            <w:shd w:val="clear" w:color="auto" w:fill="FFFFFF" w:themeFill="background1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9"/>
              </w:numPr>
              <w:suppressAutoHyphens/>
              <w:ind w:left="0" w:firstLine="0"/>
              <w:jc w:val="center"/>
            </w:pPr>
          </w:p>
        </w:tc>
        <w:tc>
          <w:tcPr>
            <w:tcW w:w="6946" w:type="dxa"/>
            <w:gridSpan w:val="2"/>
            <w:shd w:val="clear" w:color="auto" w:fill="FFFFFF" w:themeFill="background1"/>
          </w:tcPr>
          <w:p w:rsidR="00F12866" w:rsidRPr="00C555E8" w:rsidRDefault="00F12866" w:rsidP="00F12866">
            <w:pPr>
              <w:jc w:val="both"/>
            </w:pPr>
            <w:r w:rsidRPr="00C555E8">
              <w:t>Проведение необходимых мероприятий по уточнению площадей земель различных категорий на территории Титаревского сельского поселения и внесении соответствующих изменения в учётную документацию.</w:t>
            </w: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</w:tbl>
    <w:p w:rsidR="00F12866" w:rsidRPr="00C555E8" w:rsidRDefault="00F12866" w:rsidP="00F12866">
      <w:pPr>
        <w:autoSpaceDE w:val="0"/>
        <w:autoSpaceDN w:val="0"/>
        <w:adjustRightInd w:val="0"/>
        <w:ind w:left="360"/>
        <w:jc w:val="center"/>
        <w:rPr>
          <w:rFonts w:eastAsia="Calibri"/>
          <w:bCs/>
          <w:i/>
          <w:iCs/>
          <w:highlight w:val="yellow"/>
        </w:rPr>
      </w:pPr>
      <w:bookmarkStart w:id="16" w:name="_Toc454781553"/>
    </w:p>
    <w:p w:rsidR="00F12866" w:rsidRPr="00C555E8" w:rsidRDefault="00F12866" w:rsidP="00F12866">
      <w:pPr>
        <w:jc w:val="center"/>
        <w:rPr>
          <w:b/>
          <w:i/>
        </w:rPr>
      </w:pPr>
      <w:r w:rsidRPr="00C555E8">
        <w:rPr>
          <w:b/>
          <w:i/>
        </w:rPr>
        <w:t>Перечень мероприятий по переводу земельных участков из одной категории в другую.</w:t>
      </w:r>
    </w:p>
    <w:tbl>
      <w:tblPr>
        <w:tblStyle w:val="af1"/>
        <w:tblW w:w="9711" w:type="dxa"/>
        <w:jc w:val="center"/>
        <w:tblLayout w:type="fixed"/>
        <w:tblLook w:val="04A0"/>
      </w:tblPr>
      <w:tblGrid>
        <w:gridCol w:w="605"/>
        <w:gridCol w:w="6733"/>
        <w:gridCol w:w="2373"/>
      </w:tblGrid>
      <w:tr w:rsidR="00F12866" w:rsidRPr="00C555E8" w:rsidTr="00F12866">
        <w:trPr>
          <w:trHeight w:val="698"/>
          <w:jc w:val="center"/>
        </w:trPr>
        <w:tc>
          <w:tcPr>
            <w:tcW w:w="605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left="-48" w:right="-142"/>
              <w:jc w:val="center"/>
              <w:rPr>
                <w:b/>
              </w:rPr>
            </w:pPr>
            <w:r w:rsidRPr="00C555E8">
              <w:rPr>
                <w:b/>
              </w:rPr>
              <w:t>№ п/п</w:t>
            </w:r>
          </w:p>
        </w:tc>
        <w:tc>
          <w:tcPr>
            <w:tcW w:w="6733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2373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F12866" w:rsidRPr="00C555E8" w:rsidTr="00F12866">
        <w:trPr>
          <w:trHeight w:val="566"/>
          <w:jc w:val="center"/>
        </w:trPr>
        <w:tc>
          <w:tcPr>
            <w:tcW w:w="605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left="-48" w:right="-142"/>
              <w:jc w:val="center"/>
              <w:rPr>
                <w:b/>
                <w:noProof/>
              </w:rPr>
            </w:pPr>
          </w:p>
        </w:tc>
        <w:tc>
          <w:tcPr>
            <w:tcW w:w="6733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both"/>
            </w:pPr>
          </w:p>
        </w:tc>
        <w:tc>
          <w:tcPr>
            <w:tcW w:w="2373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F12866" w:rsidRPr="00C555E8" w:rsidTr="00F12866">
        <w:trPr>
          <w:trHeight w:val="840"/>
          <w:jc w:val="center"/>
        </w:trPr>
        <w:tc>
          <w:tcPr>
            <w:tcW w:w="605" w:type="dxa"/>
            <w:vAlign w:val="center"/>
          </w:tcPr>
          <w:p w:rsidR="00F12866" w:rsidRPr="00C555E8" w:rsidRDefault="00F12866" w:rsidP="00F12866">
            <w:pPr>
              <w:pStyle w:val="a5"/>
              <w:numPr>
                <w:ilvl w:val="0"/>
                <w:numId w:val="35"/>
              </w:numPr>
              <w:suppressAutoHyphens/>
              <w:ind w:right="-142"/>
              <w:jc w:val="center"/>
              <w:rPr>
                <w:noProof/>
              </w:rPr>
            </w:pPr>
          </w:p>
        </w:tc>
        <w:tc>
          <w:tcPr>
            <w:tcW w:w="6733" w:type="dxa"/>
            <w:vAlign w:val="center"/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jc w:val="both"/>
            </w:pPr>
            <w:r w:rsidRPr="00C555E8">
              <w:t>Перевод территории действующего кладбища, расположенного у х. Каплин, ориентировочной площадью 0,3 га, из категории «земли сельскохозяйственного назначения» в категорию «земли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назначения».</w:t>
            </w:r>
          </w:p>
        </w:tc>
        <w:tc>
          <w:tcPr>
            <w:tcW w:w="2373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</w:pPr>
            <w:r w:rsidRPr="00C555E8">
              <w:t>+</w:t>
            </w:r>
          </w:p>
        </w:tc>
      </w:tr>
    </w:tbl>
    <w:p w:rsidR="00F12866" w:rsidRPr="00C555E8" w:rsidRDefault="00F12866" w:rsidP="00F12866">
      <w:pPr>
        <w:autoSpaceDE w:val="0"/>
        <w:autoSpaceDN w:val="0"/>
        <w:adjustRightInd w:val="0"/>
        <w:ind w:left="360"/>
        <w:jc w:val="center"/>
        <w:rPr>
          <w:rFonts w:eastAsia="Calibri"/>
          <w:bCs/>
          <w:i/>
          <w:iCs/>
          <w:highlight w:val="yellow"/>
        </w:rPr>
      </w:pPr>
    </w:p>
    <w:p w:rsidR="00F12866" w:rsidRPr="00C555E8" w:rsidRDefault="00F12866" w:rsidP="00F12866">
      <w:pPr>
        <w:ind w:firstLine="567"/>
        <w:jc w:val="both"/>
        <w:rPr>
          <w:i/>
        </w:rPr>
      </w:pPr>
      <w:r w:rsidRPr="00C555E8">
        <w:rPr>
          <w:i/>
        </w:rPr>
        <w:t xml:space="preserve">Мероприятия отображены на «Карте границ населенных пунктов, входящих в состав поселения» и «Карте планируемого размещения объектов капитального строительства местного значения». </w:t>
      </w:r>
    </w:p>
    <w:p w:rsidR="00F12866" w:rsidRPr="00C555E8" w:rsidRDefault="00F12866" w:rsidP="00F12866">
      <w:pPr>
        <w:ind w:firstLine="567"/>
        <w:jc w:val="both"/>
        <w:rPr>
          <w:i/>
        </w:rPr>
      </w:pPr>
    </w:p>
    <w:p w:rsidR="00F12866" w:rsidRPr="00C555E8" w:rsidRDefault="00F12866" w:rsidP="00F12866">
      <w:pPr>
        <w:pStyle w:val="a5"/>
        <w:widowControl w:val="0"/>
        <w:numPr>
          <w:ilvl w:val="1"/>
          <w:numId w:val="9"/>
        </w:numPr>
        <w:suppressAutoHyphens/>
        <w:ind w:left="0" w:firstLine="567"/>
        <w:jc w:val="center"/>
        <w:outlineLvl w:val="1"/>
        <w:rPr>
          <w:b/>
          <w:iCs/>
        </w:rPr>
      </w:pPr>
      <w:bookmarkStart w:id="17" w:name="_Toc40350060"/>
      <w:bookmarkStart w:id="18" w:name="_Toc43225621"/>
      <w:bookmarkStart w:id="19" w:name="_Toc64298783"/>
      <w:bookmarkStart w:id="20" w:name="_Toc87449521"/>
      <w:bookmarkEnd w:id="16"/>
      <w:r w:rsidRPr="00C555E8">
        <w:rPr>
          <w:b/>
        </w:rPr>
        <w:t>Мероприятия по совершенствованию и развитию функционального зонировани</w:t>
      </w:r>
      <w:bookmarkEnd w:id="17"/>
      <w:r w:rsidRPr="00C555E8">
        <w:rPr>
          <w:b/>
        </w:rPr>
        <w:t>я.</w:t>
      </w:r>
      <w:bookmarkEnd w:id="18"/>
      <w:bookmarkEnd w:id="19"/>
      <w:bookmarkEnd w:id="20"/>
    </w:p>
    <w:p w:rsidR="00F12866" w:rsidRPr="00C555E8" w:rsidRDefault="00F12866" w:rsidP="00F12866">
      <w:pPr>
        <w:ind w:firstLine="567"/>
        <w:jc w:val="both"/>
      </w:pPr>
    </w:p>
    <w:p w:rsidR="00F12866" w:rsidRPr="00C555E8" w:rsidRDefault="00F12866" w:rsidP="00F12866">
      <w:pPr>
        <w:ind w:firstLine="567"/>
        <w:jc w:val="both"/>
      </w:pPr>
      <w:r w:rsidRPr="00C555E8">
        <w:t xml:space="preserve">Согласно ст. 23 п.6 </w:t>
      </w:r>
      <w:proofErr w:type="spellStart"/>
      <w:r w:rsidRPr="00C555E8">
        <w:t>ГрК</w:t>
      </w:r>
      <w:proofErr w:type="spellEnd"/>
      <w:r w:rsidRPr="00C555E8">
        <w:t xml:space="preserve"> РФ на картах, содержащихся в генеральных планах, отображаются границы функциональных зон с параметрами планируемого развития таких зон. </w:t>
      </w:r>
    </w:p>
    <w:p w:rsidR="00F12866" w:rsidRPr="00C555E8" w:rsidRDefault="00F12866" w:rsidP="00F12866">
      <w:pPr>
        <w:ind w:firstLine="567"/>
        <w:jc w:val="both"/>
      </w:pPr>
      <w:r w:rsidRPr="00C555E8">
        <w:t>Одним из основных инструментов регулирования градостроительной деятельности является функциональное зонирование территории, которое определяет условия ее использования. Предложения по функциональному использованию территории разработаны с учетом сложившейся и перспективной планировочной структуры сельского поселения, планировочных ограничений, требований Градостроительного кодекса РФ.</w:t>
      </w:r>
    </w:p>
    <w:p w:rsidR="00F12866" w:rsidRPr="00C555E8" w:rsidRDefault="00F12866" w:rsidP="00F12866">
      <w:pPr>
        <w:ind w:firstLine="567"/>
        <w:jc w:val="both"/>
        <w:rPr>
          <w:b/>
        </w:rPr>
      </w:pPr>
    </w:p>
    <w:p w:rsidR="00F12866" w:rsidRPr="00C555E8" w:rsidRDefault="00F12866" w:rsidP="00F12866">
      <w:pPr>
        <w:pStyle w:val="Standard"/>
        <w:ind w:firstLine="567"/>
        <w:jc w:val="both"/>
      </w:pPr>
      <w:r w:rsidRPr="00C555E8">
        <w:rPr>
          <w:b/>
        </w:rPr>
        <w:t>В Генеральном плане выделены следующие виды функциональных зон</w:t>
      </w:r>
      <w:r w:rsidRPr="00C555E8">
        <w:t xml:space="preserve">: </w:t>
      </w:r>
    </w:p>
    <w:p w:rsidR="00F12866" w:rsidRDefault="00F12866" w:rsidP="00F12866">
      <w:pPr>
        <w:jc w:val="center"/>
        <w:rPr>
          <w:rFonts w:eastAsia="Calibri"/>
          <w:b/>
          <w:bCs/>
          <w:highlight w:val="yellow"/>
        </w:rPr>
      </w:pPr>
    </w:p>
    <w:tbl>
      <w:tblPr>
        <w:tblStyle w:val="af1"/>
        <w:tblW w:w="0" w:type="auto"/>
        <w:tblLook w:val="04A0"/>
      </w:tblPr>
      <w:tblGrid>
        <w:gridCol w:w="674"/>
        <w:gridCol w:w="4254"/>
        <w:gridCol w:w="2268"/>
        <w:gridCol w:w="2268"/>
      </w:tblGrid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12866" w:rsidRPr="001B4237" w:rsidRDefault="00F12866" w:rsidP="00F12866">
            <w:pPr>
              <w:widowControl w:val="0"/>
              <w:suppressAutoHyphens/>
              <w:ind w:left="-426" w:right="-109" w:firstLine="284"/>
              <w:jc w:val="center"/>
              <w:rPr>
                <w:rFonts w:eastAsia="Lucida Sans Unicode"/>
                <w:b/>
              </w:rPr>
            </w:pPr>
            <w:bookmarkStart w:id="21" w:name="_Hlk86135301"/>
            <w:r w:rsidRPr="001B4237">
              <w:rPr>
                <w:b/>
              </w:rPr>
              <w:t>№ п</w:t>
            </w:r>
            <w:r w:rsidRPr="001B4237">
              <w:rPr>
                <w:b/>
                <w:lang w:val="en-US"/>
              </w:rPr>
              <w:t>/</w:t>
            </w:r>
            <w:r w:rsidRPr="001B4237">
              <w:rPr>
                <w:b/>
              </w:rPr>
              <w:t>п</w:t>
            </w: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12866" w:rsidRPr="001B4237" w:rsidRDefault="00F12866" w:rsidP="00F12866">
            <w:pPr>
              <w:widowControl w:val="0"/>
              <w:suppressAutoHyphens/>
              <w:ind w:firstLine="567"/>
              <w:jc w:val="center"/>
              <w:rPr>
                <w:rFonts w:eastAsia="Lucida Sans Unicode"/>
                <w:b/>
              </w:rPr>
            </w:pPr>
            <w:r w:rsidRPr="001B4237">
              <w:rPr>
                <w:b/>
              </w:rPr>
              <w:t>Наименование функциональной зоны на карте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F12866" w:rsidRPr="001B4237" w:rsidRDefault="00F12866" w:rsidP="00F12866">
            <w:pPr>
              <w:autoSpaceDE w:val="0"/>
              <w:autoSpaceDN w:val="0"/>
              <w:adjustRightInd w:val="0"/>
              <w:contextualSpacing/>
              <w:jc w:val="center"/>
              <w:rPr>
                <w:rFonts w:eastAsia="TimesNewRoman"/>
                <w:b/>
              </w:rPr>
            </w:pPr>
            <w:r w:rsidRPr="001B4237">
              <w:rPr>
                <w:rFonts w:eastAsia="TimesNewRoman"/>
                <w:b/>
              </w:rPr>
              <w:t>Существующая</w:t>
            </w:r>
          </w:p>
          <w:p w:rsidR="00F12866" w:rsidRPr="001B4237" w:rsidRDefault="00F12866" w:rsidP="00F12866">
            <w:pPr>
              <w:autoSpaceDE w:val="0"/>
              <w:autoSpaceDN w:val="0"/>
              <w:adjustRightInd w:val="0"/>
              <w:contextualSpacing/>
              <w:jc w:val="center"/>
              <w:rPr>
                <w:rFonts w:eastAsia="TimesNewRoman"/>
                <w:b/>
              </w:rPr>
            </w:pPr>
            <w:r w:rsidRPr="001B4237">
              <w:rPr>
                <w:rFonts w:eastAsia="TimesNewRoman"/>
                <w:b/>
              </w:rPr>
              <w:t>площадь, 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1B4237" w:rsidRDefault="00F12866" w:rsidP="00F12866">
            <w:pPr>
              <w:autoSpaceDE w:val="0"/>
              <w:autoSpaceDN w:val="0"/>
              <w:adjustRightInd w:val="0"/>
              <w:contextualSpacing/>
              <w:jc w:val="center"/>
              <w:rPr>
                <w:rFonts w:eastAsia="TimesNewRoman"/>
                <w:b/>
              </w:rPr>
            </w:pPr>
            <w:r w:rsidRPr="001B4237">
              <w:rPr>
                <w:rFonts w:eastAsia="TimesNewRoman"/>
                <w:b/>
              </w:rPr>
              <w:t>Планируемая</w:t>
            </w:r>
          </w:p>
          <w:p w:rsidR="00F12866" w:rsidRPr="001B4237" w:rsidRDefault="00F12866" w:rsidP="00F12866">
            <w:pPr>
              <w:autoSpaceDE w:val="0"/>
              <w:autoSpaceDN w:val="0"/>
              <w:adjustRightInd w:val="0"/>
              <w:contextualSpacing/>
              <w:jc w:val="center"/>
              <w:rPr>
                <w:rFonts w:eastAsia="TimesNewRoman"/>
                <w:b/>
              </w:rPr>
            </w:pPr>
            <w:r w:rsidRPr="001B4237">
              <w:rPr>
                <w:rFonts w:eastAsia="TimesNewRoman"/>
                <w:b/>
              </w:rPr>
              <w:t>площадь, га</w:t>
            </w:r>
          </w:p>
        </w:tc>
      </w:tr>
      <w:tr w:rsidR="00F12866" w:rsidRPr="001B4237" w:rsidTr="00F12866">
        <w:tc>
          <w:tcPr>
            <w:tcW w:w="946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12866" w:rsidRPr="001B4237" w:rsidRDefault="00F12866" w:rsidP="00F12866">
            <w:pPr>
              <w:widowControl w:val="0"/>
              <w:suppressAutoHyphens/>
              <w:ind w:left="-426" w:firstLine="284"/>
              <w:jc w:val="center"/>
              <w:rPr>
                <w:b/>
              </w:rPr>
            </w:pPr>
            <w:r w:rsidRPr="001B4237">
              <w:rPr>
                <w:b/>
              </w:rPr>
              <w:t>село Титаревка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Зоны застройки индивидуальными жилыми домами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2866" w:rsidRPr="001B4237" w:rsidRDefault="00F12866" w:rsidP="00F12866">
            <w:pPr>
              <w:jc w:val="center"/>
            </w:pPr>
            <w:r w:rsidRPr="001B4237">
              <w:t>174,204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174,204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Общественно-деловые зоны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2866" w:rsidRPr="001B4237" w:rsidRDefault="00F12866" w:rsidP="00F12866">
            <w:pPr>
              <w:jc w:val="center"/>
            </w:pPr>
            <w:r w:rsidRPr="001B4237">
              <w:t>8,063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7,596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Зоны инженерной инфраструктуры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2866" w:rsidRPr="001B4237" w:rsidRDefault="00F12866" w:rsidP="00F12866">
            <w:pPr>
              <w:jc w:val="center"/>
            </w:pPr>
            <w:r w:rsidRPr="001B4237">
              <w:t>0,014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:rsidR="00F12866" w:rsidRPr="001B4237" w:rsidRDefault="00F12866" w:rsidP="00F12866">
            <w:pPr>
              <w:jc w:val="center"/>
            </w:pPr>
            <w:r w:rsidRPr="001B4237">
              <w:t>0,014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Зоны транспортной инфраструктуры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2866" w:rsidRPr="001B4237" w:rsidRDefault="00F12866" w:rsidP="00F12866">
            <w:pPr>
              <w:jc w:val="center"/>
            </w:pPr>
            <w:r w:rsidRPr="001B4237">
              <w:t>1,541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:rsidR="00F12866" w:rsidRPr="001B4237" w:rsidRDefault="00F12866" w:rsidP="00F12866">
            <w:pPr>
              <w:jc w:val="center"/>
            </w:pPr>
            <w:r w:rsidRPr="001B4237">
              <w:t>1,541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Зоны сельскохозяйственного использования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2866" w:rsidRPr="001B4237" w:rsidRDefault="00F12866" w:rsidP="00F12866">
            <w:pPr>
              <w:jc w:val="center"/>
            </w:pPr>
            <w:r w:rsidRPr="001B4237">
              <w:t>6,821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:rsidR="00F12866" w:rsidRPr="001B4237" w:rsidRDefault="00F12866" w:rsidP="00F12866">
            <w:pPr>
              <w:jc w:val="center"/>
            </w:pPr>
            <w:r w:rsidRPr="001B4237">
              <w:t>6,821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Производственные зоны сельскохозяйственных предприятий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2866" w:rsidRPr="001B4237" w:rsidRDefault="00F12866" w:rsidP="00F12866">
            <w:pPr>
              <w:jc w:val="center"/>
            </w:pPr>
            <w:r w:rsidRPr="001B4237">
              <w:t>59,402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:rsidR="00F12866" w:rsidRPr="001B4237" w:rsidRDefault="00F12866" w:rsidP="00F12866">
            <w:pPr>
              <w:jc w:val="center"/>
            </w:pPr>
            <w:r w:rsidRPr="001B4237">
              <w:t>59,402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Зоны рекреационного назначения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2866" w:rsidRPr="001B4237" w:rsidRDefault="00F12866" w:rsidP="00F12866">
            <w:pPr>
              <w:jc w:val="center"/>
            </w:pPr>
            <w:r w:rsidRPr="001B4237">
              <w:t>0,771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1,55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</w:pPr>
            <w:r w:rsidRPr="001B4237">
              <w:t>Естественные природно-ландшафтные зоны общего пользования (отсутствие хозяйственной деятельности)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2866" w:rsidRPr="001B4237" w:rsidRDefault="00F12866" w:rsidP="00F12866">
            <w:pPr>
              <w:jc w:val="center"/>
            </w:pPr>
            <w:r w:rsidRPr="001B4237">
              <w:t>81,896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:rsidR="00F12866" w:rsidRPr="001B4237" w:rsidRDefault="00F12866" w:rsidP="00F12866">
            <w:pPr>
              <w:jc w:val="center"/>
            </w:pPr>
            <w:r w:rsidRPr="001B4237">
              <w:t>81,896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Зоны кладбищ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2866" w:rsidRPr="001B4237" w:rsidRDefault="00F12866" w:rsidP="00F12866">
            <w:pPr>
              <w:jc w:val="center"/>
            </w:pPr>
            <w:r w:rsidRPr="001B4237">
              <w:t>1,168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:rsidR="00F12866" w:rsidRPr="001B4237" w:rsidRDefault="00F12866" w:rsidP="00F12866">
            <w:pPr>
              <w:jc w:val="center"/>
            </w:pPr>
            <w:r w:rsidRPr="001B4237">
              <w:t>1,168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Водные объекты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2866" w:rsidRPr="001B4237" w:rsidRDefault="00F12866" w:rsidP="00F12866">
            <w:pPr>
              <w:jc w:val="center"/>
            </w:pPr>
            <w:r w:rsidRPr="001B4237">
              <w:t>41,797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:rsidR="00F12866" w:rsidRPr="001B4237" w:rsidRDefault="00F12866" w:rsidP="00F12866">
            <w:pPr>
              <w:jc w:val="center"/>
            </w:pPr>
            <w:r w:rsidRPr="001B4237">
              <w:t>41,797</w:t>
            </w:r>
          </w:p>
        </w:tc>
      </w:tr>
      <w:tr w:rsidR="00F12866" w:rsidRPr="001B4237" w:rsidTr="00F12866"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2866" w:rsidRPr="001B4237" w:rsidRDefault="00F12866" w:rsidP="00F12866">
            <w:pPr>
              <w:widowControl w:val="0"/>
              <w:suppressAutoHyphens/>
              <w:ind w:left="-142" w:firstLine="142"/>
              <w:rPr>
                <w:rFonts w:eastAsia="Lucida Sans Unicode"/>
                <w:b/>
              </w:rPr>
            </w:pPr>
            <w:r w:rsidRPr="001B4237">
              <w:rPr>
                <w:b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  <w:rPr>
                <w:b/>
              </w:rPr>
            </w:pPr>
            <w:r w:rsidRPr="001B4237">
              <w:rPr>
                <w:rFonts w:eastAsia="Lucida Sans Unicode"/>
                <w:b/>
              </w:rPr>
              <w:t>375,662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center"/>
              <w:rPr>
                <w:rFonts w:eastAsia="Lucida Sans Unicode"/>
                <w:b/>
              </w:rPr>
            </w:pPr>
            <w:r w:rsidRPr="001B4237">
              <w:rPr>
                <w:rFonts w:eastAsia="Lucida Sans Unicode"/>
                <w:b/>
              </w:rPr>
              <w:t>375,662</w:t>
            </w:r>
          </w:p>
        </w:tc>
      </w:tr>
      <w:tr w:rsidR="00F12866" w:rsidRPr="001B4237" w:rsidTr="00F12866">
        <w:tc>
          <w:tcPr>
            <w:tcW w:w="946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F12866" w:rsidRPr="001B4237" w:rsidRDefault="00F12866" w:rsidP="00F12866">
            <w:pPr>
              <w:widowControl w:val="0"/>
              <w:suppressAutoHyphens/>
              <w:ind w:left="-426" w:firstLine="284"/>
              <w:jc w:val="center"/>
              <w:rPr>
                <w:b/>
              </w:rPr>
            </w:pPr>
            <w:r w:rsidRPr="001B4237">
              <w:rPr>
                <w:b/>
              </w:rPr>
              <w:t>село Рудаевка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5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  <w:b/>
              </w:rPr>
            </w:pPr>
            <w:r w:rsidRPr="001B4237">
              <w:t>Зоны застройки индивидуальными жилыми домами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67,614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67,614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5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</w:pPr>
            <w:r w:rsidRPr="001B4237">
              <w:t>Общественно-деловые зоны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4,986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4,986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5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Зоны транспортной инфраструктуры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0,667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0,667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5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</w:pPr>
            <w:r w:rsidRPr="001B4237">
              <w:t>Зоны сельскохозяйственного использования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10,192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10,192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5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</w:pPr>
            <w:r w:rsidRPr="001B4237">
              <w:t>Зоны кладбищ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0,499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0,499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5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</w:pPr>
            <w:r w:rsidRPr="001B4237">
              <w:t>Естественные природно-ландшафтные зоны общего пользования (отсутствие хозяйственной деятельности)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8,015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8,015</w:t>
            </w:r>
          </w:p>
        </w:tc>
      </w:tr>
      <w:tr w:rsidR="00F12866" w:rsidRPr="001B4237" w:rsidTr="00F12866"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2866" w:rsidRPr="001B4237" w:rsidRDefault="00F12866" w:rsidP="00F12866">
            <w:pPr>
              <w:widowControl w:val="0"/>
              <w:suppressAutoHyphens/>
              <w:ind w:left="-142" w:firstLine="142"/>
              <w:rPr>
                <w:rFonts w:eastAsia="Lucida Sans Unicode"/>
                <w:b/>
              </w:rPr>
            </w:pPr>
            <w:r w:rsidRPr="001B4237">
              <w:rPr>
                <w:b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center"/>
              <w:rPr>
                <w:rFonts w:eastAsia="Lucida Sans Unicode"/>
                <w:b/>
              </w:rPr>
            </w:pPr>
            <w:r w:rsidRPr="001B4237">
              <w:rPr>
                <w:rFonts w:eastAsia="Lucida Sans Unicode"/>
                <w:b/>
              </w:rPr>
              <w:t>91,775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  <w:rPr>
                <w:b/>
              </w:rPr>
            </w:pPr>
            <w:r w:rsidRPr="001B4237">
              <w:rPr>
                <w:rFonts w:eastAsia="Lucida Sans Unicode"/>
                <w:b/>
              </w:rPr>
              <w:t>91,775</w:t>
            </w:r>
          </w:p>
        </w:tc>
      </w:tr>
      <w:tr w:rsidR="00F12866" w:rsidRPr="001B4237" w:rsidTr="00F12866">
        <w:tc>
          <w:tcPr>
            <w:tcW w:w="946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F12866" w:rsidRPr="001B4237" w:rsidRDefault="00F12866" w:rsidP="00F12866">
            <w:pPr>
              <w:widowControl w:val="0"/>
              <w:suppressAutoHyphens/>
              <w:ind w:left="-426" w:firstLine="284"/>
              <w:jc w:val="center"/>
              <w:rPr>
                <w:b/>
              </w:rPr>
            </w:pPr>
            <w:r w:rsidRPr="001B4237">
              <w:rPr>
                <w:b/>
              </w:rPr>
              <w:t>село Федоровка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6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</w:rPr>
            </w:pPr>
            <w:r w:rsidRPr="001B4237">
              <w:t>Зоны застройки индивидуальными жилыми домами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40,888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40,888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6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</w:rPr>
            </w:pPr>
            <w:r w:rsidRPr="001B4237">
              <w:t>Зоны сельскохозяйственного использования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0,05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0,05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6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Естественные природно-ландшафтные зоны общего пользования (отсутствие хозяйственной деятельности)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10,758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10,758</w:t>
            </w:r>
          </w:p>
        </w:tc>
      </w:tr>
      <w:tr w:rsidR="00F12866" w:rsidRPr="001B4237" w:rsidTr="00F1286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6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firstLine="35"/>
              <w:jc w:val="both"/>
            </w:pPr>
            <w:r w:rsidRPr="001B4237">
              <w:t>Зоны кладбищ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0,66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0,66</w:t>
            </w:r>
          </w:p>
        </w:tc>
      </w:tr>
      <w:tr w:rsidR="00F12866" w:rsidRPr="001B4237" w:rsidTr="00F12866">
        <w:trPr>
          <w:trHeight w:val="267"/>
        </w:trPr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2866" w:rsidRPr="001B4237" w:rsidRDefault="00F12866" w:rsidP="00F12866">
            <w:pPr>
              <w:widowControl w:val="0"/>
              <w:suppressAutoHyphens/>
              <w:ind w:left="-142" w:firstLine="142"/>
              <w:rPr>
                <w:rFonts w:eastAsia="Lucida Sans Unicode"/>
                <w:b/>
              </w:rPr>
            </w:pPr>
            <w:r w:rsidRPr="001B4237">
              <w:rPr>
                <w:b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  <w:rPr>
                <w:b/>
              </w:rPr>
            </w:pPr>
            <w:r w:rsidRPr="001B4237">
              <w:rPr>
                <w:rFonts w:eastAsia="Lucida Sans Unicode"/>
                <w:b/>
              </w:rPr>
              <w:t>52,356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jc w:val="center"/>
              <w:rPr>
                <w:rFonts w:eastAsia="Lucida Sans Unicode"/>
                <w:b/>
              </w:rPr>
            </w:pPr>
            <w:r w:rsidRPr="001B4237">
              <w:rPr>
                <w:rFonts w:eastAsia="Lucida Sans Unicode"/>
                <w:b/>
              </w:rPr>
              <w:t>52,356</w:t>
            </w:r>
          </w:p>
        </w:tc>
      </w:tr>
      <w:tr w:rsidR="00F12866" w:rsidRPr="001B4237" w:rsidTr="00F12866">
        <w:trPr>
          <w:trHeight w:val="267"/>
        </w:trPr>
        <w:tc>
          <w:tcPr>
            <w:tcW w:w="946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left="-426" w:firstLine="284"/>
              <w:jc w:val="center"/>
              <w:rPr>
                <w:b/>
              </w:rPr>
            </w:pPr>
            <w:r w:rsidRPr="001B4237">
              <w:rPr>
                <w:b/>
              </w:rPr>
              <w:t>хутор Каплин</w:t>
            </w:r>
          </w:p>
        </w:tc>
      </w:tr>
      <w:tr w:rsidR="00F12866" w:rsidRPr="001B4237" w:rsidTr="00F12866">
        <w:trPr>
          <w:trHeight w:val="26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8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</w:rPr>
            </w:pPr>
            <w:r w:rsidRPr="001B4237">
              <w:t>Зоны застройки индивидуальными жилыми домами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0,523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0,523</w:t>
            </w:r>
          </w:p>
        </w:tc>
      </w:tr>
      <w:tr w:rsidR="00F12866" w:rsidRPr="001B4237" w:rsidTr="00F12866">
        <w:trPr>
          <w:trHeight w:val="26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numPr>
                <w:ilvl w:val="0"/>
                <w:numId w:val="18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</w:rPr>
            </w:pPr>
            <w:r w:rsidRPr="001B4237">
              <w:t>Производственные зоны сельскохозяйственных предприятий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6,721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</w:pPr>
            <w:r w:rsidRPr="001B4237">
              <w:t>6,721</w:t>
            </w:r>
          </w:p>
        </w:tc>
      </w:tr>
      <w:tr w:rsidR="00F12866" w:rsidRPr="001B4237" w:rsidTr="00F12866">
        <w:trPr>
          <w:trHeight w:val="267"/>
        </w:trPr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left="-142" w:firstLine="142"/>
              <w:rPr>
                <w:rFonts w:eastAsia="Lucida Sans Unicode"/>
                <w:b/>
              </w:rPr>
            </w:pPr>
            <w:r w:rsidRPr="001B4237">
              <w:rPr>
                <w:b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jc w:val="center"/>
              <w:rPr>
                <w:rFonts w:eastAsia="Lucida Sans Unicode"/>
                <w:b/>
              </w:rPr>
            </w:pPr>
            <w:r w:rsidRPr="001B4237">
              <w:rPr>
                <w:b/>
              </w:rPr>
              <w:t>7,254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12866" w:rsidRPr="001B4237" w:rsidRDefault="00F12866" w:rsidP="00F12866">
            <w:pPr>
              <w:jc w:val="center"/>
              <w:rPr>
                <w:b/>
              </w:rPr>
            </w:pPr>
            <w:r w:rsidRPr="001B4237">
              <w:rPr>
                <w:b/>
              </w:rPr>
              <w:t>7,254</w:t>
            </w:r>
          </w:p>
        </w:tc>
      </w:tr>
      <w:tr w:rsidR="00F12866" w:rsidRPr="001B4237" w:rsidTr="00F12866">
        <w:trPr>
          <w:trHeight w:val="267"/>
        </w:trPr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ind w:left="-426" w:firstLine="284"/>
              <w:rPr>
                <w:b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1B4237" w:rsidRDefault="00F12866" w:rsidP="00F12866">
            <w:pPr>
              <w:widowControl w:val="0"/>
              <w:suppressAutoHyphens/>
              <w:jc w:val="center"/>
              <w:rPr>
                <w:b/>
              </w:rPr>
            </w:pPr>
            <w:r w:rsidRPr="001B4237">
              <w:rPr>
                <w:rFonts w:eastAsia="TimesNewRoman"/>
                <w:b/>
                <w:sz w:val="24"/>
                <w:szCs w:val="24"/>
              </w:rPr>
              <w:t>527,047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1B4237" w:rsidRDefault="00F12866" w:rsidP="00F12866">
            <w:pPr>
              <w:jc w:val="center"/>
              <w:rPr>
                <w:b/>
              </w:rPr>
            </w:pPr>
            <w:r w:rsidRPr="001B4237">
              <w:rPr>
                <w:rFonts w:eastAsia="TimesNewRoman"/>
                <w:b/>
                <w:sz w:val="24"/>
                <w:szCs w:val="24"/>
              </w:rPr>
              <w:t>527,047</w:t>
            </w:r>
          </w:p>
        </w:tc>
      </w:tr>
      <w:bookmarkEnd w:id="21"/>
    </w:tbl>
    <w:p w:rsidR="00F12866" w:rsidRPr="00C555E8" w:rsidRDefault="00F12866" w:rsidP="00F12866">
      <w:pPr>
        <w:jc w:val="center"/>
        <w:rPr>
          <w:rFonts w:eastAsia="Calibri"/>
          <w:b/>
          <w:bCs/>
          <w:highlight w:val="yellow"/>
        </w:rPr>
      </w:pPr>
    </w:p>
    <w:p w:rsidR="00F12866" w:rsidRPr="00C555E8" w:rsidRDefault="00F12866" w:rsidP="00F12866">
      <w:pPr>
        <w:jc w:val="center"/>
        <w:rPr>
          <w:rFonts w:eastAsia="Calibri"/>
          <w:b/>
          <w:bCs/>
        </w:rPr>
      </w:pPr>
      <w:r w:rsidRPr="00C555E8">
        <w:rPr>
          <w:rFonts w:eastAsia="Calibri"/>
          <w:b/>
          <w:bCs/>
        </w:rPr>
        <w:t>Мероприятия по совершенствованию и развитию функционального зонирования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60"/>
        <w:gridCol w:w="549"/>
        <w:gridCol w:w="38"/>
        <w:gridCol w:w="5483"/>
        <w:gridCol w:w="2941"/>
      </w:tblGrid>
      <w:tr w:rsidR="00F12866" w:rsidRPr="00C555E8" w:rsidTr="00F12866">
        <w:trPr>
          <w:trHeight w:val="576"/>
          <w:jc w:val="center"/>
        </w:trPr>
        <w:tc>
          <w:tcPr>
            <w:tcW w:w="552" w:type="dxa"/>
            <w:vMerge w:val="restart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№ п/п</w:t>
            </w:r>
          </w:p>
        </w:tc>
        <w:tc>
          <w:tcPr>
            <w:tcW w:w="6075" w:type="dxa"/>
            <w:gridSpan w:val="3"/>
            <w:vMerge w:val="restart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 xml:space="preserve">Наименование мероприятия </w:t>
            </w:r>
          </w:p>
        </w:tc>
        <w:tc>
          <w:tcPr>
            <w:tcW w:w="2943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F12866" w:rsidRPr="00C555E8" w:rsidTr="00F12866">
        <w:trPr>
          <w:trHeight w:val="302"/>
          <w:jc w:val="center"/>
        </w:trPr>
        <w:tc>
          <w:tcPr>
            <w:tcW w:w="552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6075" w:type="dxa"/>
            <w:gridSpan w:val="3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2943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F12866" w:rsidRPr="00C555E8" w:rsidTr="00F12866">
        <w:trPr>
          <w:trHeight w:val="188"/>
          <w:jc w:val="center"/>
        </w:trPr>
        <w:tc>
          <w:tcPr>
            <w:tcW w:w="9570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b/>
              </w:rPr>
            </w:pPr>
            <w:r w:rsidRPr="00C555E8">
              <w:rPr>
                <w:rFonts w:eastAsia="TimesNewRoman"/>
                <w:b/>
              </w:rPr>
              <w:t>Мероприятия по усовершенствованию и развитию планировочной структуры и</w:t>
            </w:r>
          </w:p>
          <w:p w:rsidR="00F12866" w:rsidRPr="00C555E8" w:rsidRDefault="00F12866" w:rsidP="00F12866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b/>
              </w:rPr>
            </w:pPr>
            <w:r w:rsidRPr="00C555E8">
              <w:rPr>
                <w:rFonts w:eastAsia="TimesNewRoman"/>
                <w:b/>
              </w:rPr>
              <w:t>градостроительному зонированию</w:t>
            </w:r>
          </w:p>
        </w:tc>
      </w:tr>
      <w:tr w:rsidR="00F12866" w:rsidRPr="00C555E8" w:rsidTr="00F12866">
        <w:trPr>
          <w:trHeight w:val="8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1</w:t>
            </w:r>
          </w:p>
        </w:tc>
        <w:tc>
          <w:tcPr>
            <w:tcW w:w="6075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jc w:val="both"/>
              <w:rPr>
                <w:rFonts w:eastAsia="TimesNewRoman"/>
              </w:rPr>
            </w:pPr>
            <w:r w:rsidRPr="00C555E8">
              <w:rPr>
                <w:rFonts w:eastAsia="TimesNewRoman"/>
              </w:rPr>
              <w:t xml:space="preserve">Сохранение и развитие исторически сложившейся системы планировочных элементов </w:t>
            </w:r>
            <w:r w:rsidRPr="00C555E8">
              <w:t>сельского</w:t>
            </w:r>
            <w:r w:rsidRPr="00C555E8">
              <w:rPr>
                <w:rFonts w:eastAsia="TimesNewRoman"/>
              </w:rPr>
              <w:t xml:space="preserve"> поселения, обеспечение связности территорий внутри поселения.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100"/>
          <w:jc w:val="center"/>
        </w:trPr>
        <w:tc>
          <w:tcPr>
            <w:tcW w:w="9570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Мероприятия по функциональному зонированию</w:t>
            </w:r>
          </w:p>
        </w:tc>
      </w:tr>
      <w:tr w:rsidR="00F12866" w:rsidRPr="00C555E8" w:rsidTr="00F12866">
        <w:trPr>
          <w:trHeight w:val="100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2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rPr>
                <w:b/>
                <w:i/>
              </w:rPr>
            </w:pPr>
            <w:r w:rsidRPr="00C555E8">
              <w:rPr>
                <w:b/>
                <w:i/>
              </w:rPr>
              <w:t>Развитие зон жилой застройки</w:t>
            </w:r>
          </w:p>
        </w:tc>
      </w:tr>
      <w:tr w:rsidR="00F12866" w:rsidRPr="00C555E8" w:rsidTr="00F12866">
        <w:trPr>
          <w:trHeight w:val="100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</w:pPr>
            <w:r w:rsidRPr="00C555E8">
              <w:t>2.1</w:t>
            </w:r>
          </w:p>
        </w:tc>
        <w:tc>
          <w:tcPr>
            <w:tcW w:w="5488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both"/>
            </w:pPr>
            <w:r w:rsidRPr="00C555E8">
              <w:t xml:space="preserve">Развитие зон </w:t>
            </w:r>
            <w:r w:rsidRPr="00C555E8">
              <w:rPr>
                <w:rFonts w:eastAsia="TimesNewRoman"/>
              </w:rPr>
              <w:t>существующей жилой застройки за счет повышения плотности застройки.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137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3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rPr>
                <w:rFonts w:eastAsia="Calibri"/>
                <w:b/>
                <w:i/>
              </w:rPr>
            </w:pPr>
            <w:r w:rsidRPr="00C555E8">
              <w:rPr>
                <w:rFonts w:eastAsia="Calibri"/>
                <w:b/>
                <w:i/>
              </w:rPr>
              <w:t>Развитие общественно-деловой зоны</w:t>
            </w:r>
          </w:p>
        </w:tc>
      </w:tr>
      <w:tr w:rsidR="00F12866" w:rsidRPr="00C555E8" w:rsidTr="00F12866">
        <w:trPr>
          <w:trHeight w:val="126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3.1</w:t>
            </w:r>
          </w:p>
        </w:tc>
        <w:tc>
          <w:tcPr>
            <w:tcW w:w="5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jc w:val="both"/>
              <w:rPr>
                <w:rFonts w:eastAsia="TimesNewRoman"/>
              </w:rPr>
            </w:pPr>
            <w:r w:rsidRPr="00C555E8">
              <w:rPr>
                <w:rFonts w:eastAsia="TimesNewRoman"/>
              </w:rPr>
              <w:t>Развитие сложившегося общественного центра на территории населенных пунктов за счет строительства новых объектов административно-делового, торгового, культурно-развлекательного, коммунально-бытового и иного назначения.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125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jc w:val="both"/>
              <w:rPr>
                <w:rFonts w:eastAsia="Calibri"/>
                <w:lang w:val="en-US"/>
              </w:rPr>
            </w:pPr>
            <w:r w:rsidRPr="00C555E8">
              <w:rPr>
                <w:rFonts w:eastAsia="Calibri"/>
              </w:rPr>
              <w:t>3.</w:t>
            </w:r>
            <w:r w:rsidRPr="00C555E8">
              <w:rPr>
                <w:rFonts w:eastAsia="Calibri"/>
                <w:lang w:val="en-US"/>
              </w:rPr>
              <w:t>2</w:t>
            </w:r>
          </w:p>
        </w:tc>
        <w:tc>
          <w:tcPr>
            <w:tcW w:w="5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rPr>
                <w:rFonts w:eastAsia="TimesNewRoman"/>
              </w:rPr>
            </w:pPr>
            <w:r w:rsidRPr="00C555E8">
              <w:rPr>
                <w:rFonts w:eastAsia="TimesNewRoman"/>
              </w:rPr>
              <w:t>Реконструкция существующих учреждений общественно-делового назначения, имеющих степень износа свыше 50%.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4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12866" w:rsidRPr="00C555E8" w:rsidRDefault="00F12866" w:rsidP="00F12866">
            <w:pPr>
              <w:rPr>
                <w:b/>
                <w:i/>
              </w:rPr>
            </w:pPr>
            <w:r w:rsidRPr="00C555E8">
              <w:rPr>
                <w:rFonts w:eastAsia="Calibri"/>
                <w:b/>
                <w:i/>
              </w:rPr>
              <w:t>Развитие рекреационных зон</w:t>
            </w:r>
          </w:p>
        </w:tc>
      </w:tr>
      <w:tr w:rsidR="00F12866" w:rsidRPr="00C555E8" w:rsidTr="00F12866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4.1</w:t>
            </w:r>
          </w:p>
        </w:tc>
        <w:tc>
          <w:tcPr>
            <w:tcW w:w="5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12866" w:rsidRPr="00C555E8" w:rsidRDefault="00F12866" w:rsidP="00F12866">
            <w:pPr>
              <w:jc w:val="both"/>
            </w:pPr>
            <w:r w:rsidRPr="00C555E8">
              <w:t>Развитие за счет создания рекреационной зоны при МКУК «Титаревский ЦКД» в с. Титаревка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5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rPr>
                <w:b/>
              </w:rPr>
            </w:pPr>
            <w:r w:rsidRPr="00C555E8">
              <w:rPr>
                <w:b/>
                <w:i/>
              </w:rPr>
              <w:t>Развитие производственных зон сельскохозяйственных предприятий</w:t>
            </w:r>
          </w:p>
        </w:tc>
      </w:tr>
      <w:tr w:rsidR="00F12866" w:rsidRPr="00C555E8" w:rsidTr="00F12866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5.1</w:t>
            </w:r>
          </w:p>
        </w:tc>
        <w:tc>
          <w:tcPr>
            <w:tcW w:w="5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12866" w:rsidRPr="00C555E8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  <w:kern w:val="2"/>
              </w:rPr>
            </w:pPr>
            <w:r w:rsidRPr="00C555E8">
              <w:t>Развитие за счет рекультивации территорий недействующих объектов сельскохозяйственного производства и животноводства, с последующим использованием этих территорий для развития предпринимательской деятельности.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6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rPr>
                <w:b/>
              </w:rPr>
            </w:pPr>
            <w:r w:rsidRPr="00C555E8">
              <w:rPr>
                <w:b/>
                <w:i/>
              </w:rPr>
              <w:t>Развитие зон инженерной инфраструктуры</w:t>
            </w:r>
          </w:p>
        </w:tc>
      </w:tr>
      <w:tr w:rsidR="00F12866" w:rsidRPr="00C555E8" w:rsidTr="00F12866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6.1</w:t>
            </w:r>
          </w:p>
        </w:tc>
        <w:tc>
          <w:tcPr>
            <w:tcW w:w="5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12866" w:rsidRPr="00C555E8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  <w:kern w:val="2"/>
              </w:rPr>
            </w:pPr>
            <w:r w:rsidRPr="00C555E8">
              <w:t xml:space="preserve">Развитие за счет строительства новых объектов инженерной инфраструктуры на территории населенных пунктов. 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</w:tbl>
    <w:p w:rsidR="00F12866" w:rsidRPr="00C555E8" w:rsidRDefault="00F12866" w:rsidP="00F12866">
      <w:pPr>
        <w:autoSpaceDE w:val="0"/>
        <w:autoSpaceDN w:val="0"/>
        <w:adjustRightInd w:val="0"/>
        <w:ind w:left="567"/>
        <w:jc w:val="center"/>
        <w:rPr>
          <w:rFonts w:eastAsia="Calibri"/>
          <w:bCs/>
          <w:i/>
          <w:iCs/>
          <w:highlight w:val="yellow"/>
        </w:rPr>
      </w:pPr>
    </w:p>
    <w:p w:rsidR="00F12866" w:rsidRPr="00C555E8" w:rsidRDefault="00F12866" w:rsidP="00F12866">
      <w:pPr>
        <w:autoSpaceDE w:val="0"/>
        <w:autoSpaceDN w:val="0"/>
        <w:adjustRightInd w:val="0"/>
        <w:ind w:firstLine="567"/>
        <w:jc w:val="both"/>
        <w:rPr>
          <w:i/>
        </w:rPr>
      </w:pPr>
      <w:r w:rsidRPr="00C555E8">
        <w:rPr>
          <w:rFonts w:eastAsia="Calibri"/>
          <w:bCs/>
          <w:i/>
          <w:iCs/>
        </w:rPr>
        <w:t xml:space="preserve">Мероприятия отражены в графических материалах на «Карте функциональных зон территории поселения» и </w:t>
      </w:r>
      <w:r w:rsidRPr="00C555E8">
        <w:rPr>
          <w:i/>
        </w:rPr>
        <w:t>«Карте планируемого размещения объектов капитального строительства местного значения».</w:t>
      </w:r>
    </w:p>
    <w:p w:rsidR="00F12866" w:rsidRPr="00C555E8" w:rsidRDefault="00F12866" w:rsidP="00F12866">
      <w:pPr>
        <w:pStyle w:val="2"/>
        <w:numPr>
          <w:ilvl w:val="0"/>
          <w:numId w:val="0"/>
        </w:numPr>
        <w:tabs>
          <w:tab w:val="clear" w:pos="1134"/>
          <w:tab w:val="left" w:pos="0"/>
        </w:tabs>
      </w:pPr>
      <w:bookmarkStart w:id="22" w:name="_Toc454781554"/>
      <w:bookmarkStart w:id="23" w:name="_Toc64298785"/>
    </w:p>
    <w:p w:rsidR="00F12866" w:rsidRPr="00C555E8" w:rsidRDefault="00F12866" w:rsidP="00F12866">
      <w:pPr>
        <w:pStyle w:val="a5"/>
        <w:widowControl w:val="0"/>
        <w:numPr>
          <w:ilvl w:val="1"/>
          <w:numId w:val="9"/>
        </w:numPr>
        <w:suppressAutoHyphens/>
        <w:ind w:left="0" w:firstLine="0"/>
        <w:jc w:val="center"/>
        <w:outlineLvl w:val="1"/>
        <w:rPr>
          <w:b/>
        </w:rPr>
      </w:pPr>
      <w:bookmarkStart w:id="24" w:name="_Toc85463417"/>
      <w:bookmarkStart w:id="25" w:name="_Toc87449522"/>
      <w:r w:rsidRPr="00C555E8">
        <w:rPr>
          <w:b/>
        </w:rPr>
        <w:t>Мероприятия по обеспечению сохранности воинских захоронений на территории Титаревского сельского поселения</w:t>
      </w:r>
      <w:bookmarkEnd w:id="24"/>
      <w:bookmarkEnd w:id="25"/>
    </w:p>
    <w:p w:rsidR="00F12866" w:rsidRPr="00C555E8" w:rsidRDefault="00F12866" w:rsidP="00F12866">
      <w:pPr>
        <w:ind w:firstLine="567"/>
        <w:jc w:val="both"/>
        <w:rPr>
          <w:b/>
        </w:rPr>
      </w:pPr>
    </w:p>
    <w:p w:rsidR="00F12866" w:rsidRPr="00C555E8" w:rsidRDefault="00F12866" w:rsidP="00F12866">
      <w:pPr>
        <w:ind w:firstLine="567"/>
        <w:jc w:val="both"/>
        <w:rPr>
          <w:b/>
          <w:i/>
        </w:rPr>
      </w:pPr>
      <w:r w:rsidRPr="00C555E8">
        <w:t xml:space="preserve">Согласно ст. 6 Закона РФ от 14.01.1993 № 4292-1 «Об увековечении памяти погибших при защите Отечества» </w:t>
      </w:r>
      <w:bookmarkStart w:id="26" w:name="sub_6005"/>
      <w:r w:rsidRPr="00C555E8">
        <w:rPr>
          <w:b/>
          <w:i/>
        </w:rPr>
        <w:t>сохранность воинских захоронений обеспечивается органами местного самоуправления.</w:t>
      </w:r>
      <w:bookmarkEnd w:id="26"/>
    </w:p>
    <w:p w:rsidR="00F12866" w:rsidRPr="00C555E8" w:rsidRDefault="00F12866" w:rsidP="00F12866">
      <w:pPr>
        <w:ind w:firstLine="567"/>
        <w:jc w:val="both"/>
        <w:rPr>
          <w:rFonts w:eastAsia="Calibri"/>
        </w:rPr>
      </w:pPr>
    </w:p>
    <w:p w:rsidR="00F12866" w:rsidRPr="00C555E8" w:rsidRDefault="00F12866" w:rsidP="00F12866">
      <w:pPr>
        <w:ind w:firstLine="567"/>
        <w:jc w:val="both"/>
        <w:rPr>
          <w:b/>
          <w:i/>
        </w:rPr>
      </w:pPr>
      <w:r w:rsidRPr="00C555E8">
        <w:rPr>
          <w:rFonts w:eastAsia="Calibri"/>
        </w:rPr>
        <w:t>На территории поселения располагаются памятники истории местного значения (воинские захоронения):</w:t>
      </w:r>
    </w:p>
    <w:p w:rsidR="00F12866" w:rsidRPr="00C555E8" w:rsidRDefault="00F12866" w:rsidP="00F12866">
      <w:pPr>
        <w:ind w:firstLine="709"/>
        <w:jc w:val="both"/>
        <w:rPr>
          <w:rFonts w:eastAsia="Calibri"/>
          <w:b/>
          <w:i/>
        </w:rPr>
      </w:pPr>
      <w:r w:rsidRPr="00C555E8">
        <w:rPr>
          <w:b/>
          <w:i/>
        </w:rPr>
        <w:t>Военно-мемориальные объекты воинских захоронений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67"/>
        <w:gridCol w:w="3828"/>
        <w:gridCol w:w="1559"/>
        <w:gridCol w:w="3396"/>
      </w:tblGrid>
      <w:tr w:rsidR="00F12866" w:rsidRPr="00C555E8" w:rsidTr="00F12866">
        <w:trPr>
          <w:jc w:val="center"/>
        </w:trPr>
        <w:tc>
          <w:tcPr>
            <w:tcW w:w="567" w:type="dxa"/>
            <w:shd w:val="clear" w:color="auto" w:fill="D9D9D9"/>
          </w:tcPr>
          <w:p w:rsidR="00F12866" w:rsidRPr="00C555E8" w:rsidRDefault="00F12866" w:rsidP="00F12866">
            <w:pPr>
              <w:widowControl w:val="0"/>
              <w:autoSpaceDN w:val="0"/>
              <w:adjustRightInd w:val="0"/>
              <w:jc w:val="center"/>
              <w:rPr>
                <w:rFonts w:eastAsia="Calibri"/>
                <w:b/>
                <w:bCs/>
                <w:lang w:val="en-US"/>
              </w:rPr>
            </w:pPr>
            <w:r w:rsidRPr="00C555E8">
              <w:rPr>
                <w:rFonts w:eastAsia="Calibri"/>
                <w:b/>
                <w:bCs/>
              </w:rPr>
              <w:t xml:space="preserve">№ </w:t>
            </w:r>
          </w:p>
          <w:p w:rsidR="00F12866" w:rsidRPr="00C555E8" w:rsidRDefault="00F12866" w:rsidP="00F12866">
            <w:pPr>
              <w:widowControl w:val="0"/>
              <w:suppressLineNumbers/>
              <w:suppressAutoHyphens/>
              <w:snapToGrid w:val="0"/>
              <w:jc w:val="center"/>
              <w:rPr>
                <w:rFonts w:eastAsia="Lucida Sans Unicode"/>
                <w:b/>
                <w:bCs/>
                <w:kern w:val="1"/>
              </w:rPr>
            </w:pPr>
            <w:r w:rsidRPr="00C555E8">
              <w:rPr>
                <w:rFonts w:eastAsia="Lucida Sans Unicode"/>
                <w:b/>
                <w:bCs/>
                <w:kern w:val="1"/>
              </w:rPr>
              <w:t>п/п</w:t>
            </w:r>
          </w:p>
        </w:tc>
        <w:tc>
          <w:tcPr>
            <w:tcW w:w="3828" w:type="dxa"/>
            <w:shd w:val="clear" w:color="auto" w:fill="D9D9D9"/>
            <w:vAlign w:val="center"/>
          </w:tcPr>
          <w:p w:rsidR="00F12866" w:rsidRPr="00C555E8" w:rsidRDefault="00F12866" w:rsidP="00F12866">
            <w:pPr>
              <w:widowControl w:val="0"/>
              <w:suppressLineNumbers/>
              <w:suppressAutoHyphens/>
              <w:snapToGrid w:val="0"/>
              <w:jc w:val="center"/>
              <w:rPr>
                <w:rFonts w:eastAsia="Lucida Sans Unicode"/>
                <w:b/>
                <w:bCs/>
                <w:kern w:val="1"/>
              </w:rPr>
            </w:pPr>
            <w:r w:rsidRPr="00C555E8">
              <w:rPr>
                <w:rFonts w:eastAsia="Lucida Sans Unicode"/>
                <w:b/>
                <w:bCs/>
                <w:kern w:val="1"/>
              </w:rPr>
              <w:t>Наименование</w:t>
            </w:r>
          </w:p>
          <w:p w:rsidR="00F12866" w:rsidRPr="00C555E8" w:rsidRDefault="00F12866" w:rsidP="00F12866">
            <w:pPr>
              <w:widowControl w:val="0"/>
              <w:suppressLineNumbers/>
              <w:suppressAutoHyphens/>
              <w:jc w:val="center"/>
              <w:rPr>
                <w:rFonts w:eastAsia="Lucida Sans Unicode"/>
                <w:b/>
                <w:bCs/>
                <w:kern w:val="1"/>
              </w:rPr>
            </w:pPr>
            <w:r w:rsidRPr="00C555E8">
              <w:rPr>
                <w:rFonts w:eastAsia="Lucida Sans Unicode"/>
                <w:b/>
                <w:bCs/>
                <w:kern w:val="1"/>
              </w:rPr>
              <w:t>объекта</w:t>
            </w:r>
          </w:p>
        </w:tc>
        <w:tc>
          <w:tcPr>
            <w:tcW w:w="1559" w:type="dxa"/>
            <w:shd w:val="clear" w:color="auto" w:fill="D9D9D9"/>
            <w:vAlign w:val="center"/>
          </w:tcPr>
          <w:p w:rsidR="00F12866" w:rsidRPr="00C555E8" w:rsidRDefault="00F12866" w:rsidP="00F12866">
            <w:pPr>
              <w:widowControl w:val="0"/>
              <w:suppressLineNumbers/>
              <w:suppressAutoHyphens/>
              <w:snapToGrid w:val="0"/>
              <w:jc w:val="center"/>
              <w:rPr>
                <w:rFonts w:eastAsia="Lucida Sans Unicode"/>
                <w:b/>
                <w:bCs/>
                <w:kern w:val="1"/>
              </w:rPr>
            </w:pPr>
            <w:r w:rsidRPr="00C555E8">
              <w:rPr>
                <w:rFonts w:eastAsia="Lucida Sans Unicode"/>
                <w:b/>
                <w:bCs/>
                <w:kern w:val="1"/>
              </w:rPr>
              <w:t>Датировка</w:t>
            </w:r>
          </w:p>
        </w:tc>
        <w:tc>
          <w:tcPr>
            <w:tcW w:w="3396" w:type="dxa"/>
            <w:shd w:val="clear" w:color="auto" w:fill="D9D9D9"/>
            <w:vAlign w:val="center"/>
          </w:tcPr>
          <w:p w:rsidR="00F12866" w:rsidRPr="00C555E8" w:rsidRDefault="00F12866" w:rsidP="00F12866">
            <w:pPr>
              <w:widowControl w:val="0"/>
              <w:suppressLineNumbers/>
              <w:suppressAutoHyphens/>
              <w:snapToGrid w:val="0"/>
              <w:jc w:val="center"/>
              <w:rPr>
                <w:rFonts w:eastAsia="Lucida Sans Unicode"/>
                <w:b/>
                <w:bCs/>
                <w:kern w:val="1"/>
              </w:rPr>
            </w:pPr>
            <w:r w:rsidRPr="00C555E8">
              <w:rPr>
                <w:rFonts w:eastAsia="Lucida Sans Unicode"/>
                <w:b/>
                <w:bCs/>
                <w:kern w:val="1"/>
              </w:rPr>
              <w:t>Адрес</w:t>
            </w:r>
          </w:p>
        </w:tc>
      </w:tr>
      <w:tr w:rsidR="00F12866" w:rsidRPr="00C555E8" w:rsidTr="00F12866">
        <w:trPr>
          <w:jc w:val="center"/>
        </w:trPr>
        <w:tc>
          <w:tcPr>
            <w:tcW w:w="567" w:type="dxa"/>
          </w:tcPr>
          <w:p w:rsidR="00F12866" w:rsidRPr="00C555E8" w:rsidRDefault="00F12866" w:rsidP="00F12866">
            <w:pPr>
              <w:contextualSpacing/>
              <w:rPr>
                <w:rFonts w:eastAsia="Calibri"/>
              </w:rPr>
            </w:pPr>
            <w:r w:rsidRPr="00C555E8">
              <w:rPr>
                <w:rFonts w:eastAsia="Calibri"/>
              </w:rPr>
              <w:t>1.</w:t>
            </w:r>
          </w:p>
        </w:tc>
        <w:tc>
          <w:tcPr>
            <w:tcW w:w="3828" w:type="dxa"/>
            <w:shd w:val="clear" w:color="auto" w:fill="auto"/>
          </w:tcPr>
          <w:p w:rsidR="00F12866" w:rsidRPr="00C555E8" w:rsidRDefault="00F12866" w:rsidP="00F12866">
            <w:pPr>
              <w:ind w:firstLine="39"/>
            </w:pPr>
            <w:r w:rsidRPr="00C555E8">
              <w:t>Воинское захоронение № 471 (Гражданской войны)</w:t>
            </w:r>
          </w:p>
        </w:tc>
        <w:tc>
          <w:tcPr>
            <w:tcW w:w="1559" w:type="dxa"/>
            <w:shd w:val="clear" w:color="auto" w:fill="auto"/>
          </w:tcPr>
          <w:p w:rsidR="00F12866" w:rsidRPr="00C555E8" w:rsidRDefault="00F12866" w:rsidP="00F12866">
            <w:pPr>
              <w:jc w:val="center"/>
            </w:pPr>
            <w:r w:rsidRPr="00C555E8">
              <w:t>1918 г.</w:t>
            </w:r>
          </w:p>
        </w:tc>
        <w:tc>
          <w:tcPr>
            <w:tcW w:w="3396" w:type="dxa"/>
            <w:shd w:val="clear" w:color="auto" w:fill="auto"/>
          </w:tcPr>
          <w:p w:rsidR="00F12866" w:rsidRPr="00C555E8" w:rsidRDefault="00F12866" w:rsidP="00F12866">
            <w:pPr>
              <w:jc w:val="center"/>
            </w:pPr>
            <w:r w:rsidRPr="00C555E8">
              <w:t>с. Титаревка, ул. Победы, 51</w:t>
            </w:r>
          </w:p>
        </w:tc>
      </w:tr>
      <w:tr w:rsidR="00F12866" w:rsidRPr="00C555E8" w:rsidTr="00F12866">
        <w:trPr>
          <w:jc w:val="center"/>
        </w:trPr>
        <w:tc>
          <w:tcPr>
            <w:tcW w:w="567" w:type="dxa"/>
          </w:tcPr>
          <w:p w:rsidR="00F12866" w:rsidRPr="00C555E8" w:rsidRDefault="00F12866" w:rsidP="00F12866">
            <w:pPr>
              <w:contextualSpacing/>
              <w:rPr>
                <w:rFonts w:eastAsia="Calibri"/>
              </w:rPr>
            </w:pPr>
            <w:r w:rsidRPr="00C555E8">
              <w:rPr>
                <w:rFonts w:eastAsia="Calibri"/>
              </w:rPr>
              <w:t>2.</w:t>
            </w:r>
          </w:p>
        </w:tc>
        <w:tc>
          <w:tcPr>
            <w:tcW w:w="3828" w:type="dxa"/>
            <w:shd w:val="clear" w:color="auto" w:fill="auto"/>
          </w:tcPr>
          <w:p w:rsidR="00F12866" w:rsidRPr="00C555E8" w:rsidRDefault="00F12866" w:rsidP="00F12866">
            <w:pPr>
              <w:ind w:firstLine="39"/>
            </w:pPr>
            <w:r w:rsidRPr="00C555E8">
              <w:t xml:space="preserve">Воинское захоронение № 472 </w:t>
            </w:r>
          </w:p>
        </w:tc>
        <w:tc>
          <w:tcPr>
            <w:tcW w:w="1559" w:type="dxa"/>
            <w:shd w:val="clear" w:color="auto" w:fill="auto"/>
          </w:tcPr>
          <w:p w:rsidR="00F12866" w:rsidRPr="00C555E8" w:rsidRDefault="00F12866" w:rsidP="00F12866">
            <w:pPr>
              <w:jc w:val="center"/>
            </w:pPr>
            <w:r w:rsidRPr="00C555E8">
              <w:t>1943 г.</w:t>
            </w:r>
          </w:p>
        </w:tc>
        <w:tc>
          <w:tcPr>
            <w:tcW w:w="3396" w:type="dxa"/>
            <w:shd w:val="clear" w:color="auto" w:fill="auto"/>
          </w:tcPr>
          <w:p w:rsidR="00F12866" w:rsidRPr="00C555E8" w:rsidRDefault="00F12866" w:rsidP="00F12866">
            <w:pPr>
              <w:jc w:val="center"/>
            </w:pPr>
            <w:r w:rsidRPr="00C555E8">
              <w:t xml:space="preserve">Бывшее село </w:t>
            </w:r>
            <w:proofErr w:type="spellStart"/>
            <w:r w:rsidRPr="00C555E8">
              <w:t>Крамаревка</w:t>
            </w:r>
            <w:proofErr w:type="spellEnd"/>
          </w:p>
        </w:tc>
      </w:tr>
    </w:tbl>
    <w:p w:rsidR="00F12866" w:rsidRPr="00C555E8" w:rsidRDefault="00F12866" w:rsidP="00F12866">
      <w:pPr>
        <w:ind w:firstLine="567"/>
        <w:jc w:val="both"/>
        <w:rPr>
          <w:highlight w:val="yellow"/>
        </w:rPr>
      </w:pPr>
    </w:p>
    <w:p w:rsidR="00F12866" w:rsidRPr="00C555E8" w:rsidRDefault="00F12866" w:rsidP="00F12866">
      <w:pPr>
        <w:ind w:firstLine="567"/>
        <w:jc w:val="both"/>
      </w:pPr>
      <w:bookmarkStart w:id="27" w:name="sub_603"/>
      <w:r w:rsidRPr="00C555E8">
        <w:t>В целях обеспечения сохранности воинских захоронений в местах, где они расположены, органами местного самоуправления устанавливаются охранные зоны и зоны охраняемого природного ландшафта в порядке, определяемом законодательством Российской Федерации.</w:t>
      </w:r>
    </w:p>
    <w:p w:rsidR="00F12866" w:rsidRPr="00C555E8" w:rsidRDefault="00F12866" w:rsidP="00F12866">
      <w:pPr>
        <w:ind w:firstLine="567"/>
        <w:jc w:val="both"/>
      </w:pPr>
      <w:r w:rsidRPr="00C555E8">
        <w:t>Выявленные воинские захоронения до решения вопроса о принятии их на государственный учет подлежат охране в соответствии с требованиями Закона РФ № 4292-1.</w:t>
      </w:r>
    </w:p>
    <w:p w:rsidR="00F12866" w:rsidRPr="00C555E8" w:rsidRDefault="00F12866" w:rsidP="00F12866">
      <w:pPr>
        <w:ind w:firstLine="567"/>
        <w:jc w:val="both"/>
      </w:pPr>
      <w:r w:rsidRPr="00C555E8">
        <w:lastRenderedPageBreak/>
        <w:t>Проекты планировки, застройки и реконструкции городов и других населенных пунктов, строительных объектов разрабатываются с учетом необходимости обеспечения сохранности воинских захоронений.</w:t>
      </w:r>
    </w:p>
    <w:p w:rsidR="00F12866" w:rsidRPr="00C555E8" w:rsidRDefault="00F12866" w:rsidP="00F12866">
      <w:pPr>
        <w:ind w:firstLine="567"/>
        <w:jc w:val="both"/>
      </w:pPr>
      <w:bookmarkStart w:id="28" w:name="sub_604"/>
      <w:bookmarkEnd w:id="27"/>
      <w:r w:rsidRPr="00C555E8">
        <w:t>Строительные, земляные, дорожные и другие работы, в результате которых могут быть повреждены воинские захоронения, проводятся только после согласования с органами местного самоуправления.</w:t>
      </w:r>
    </w:p>
    <w:p w:rsidR="00F12866" w:rsidRPr="00C555E8" w:rsidRDefault="00F12866" w:rsidP="00F12866">
      <w:pPr>
        <w:ind w:firstLine="567"/>
        <w:jc w:val="both"/>
      </w:pPr>
      <w:bookmarkStart w:id="29" w:name="sub_605"/>
      <w:bookmarkEnd w:id="28"/>
      <w:r w:rsidRPr="00C555E8">
        <w:t>Предприятия, организации, учреждения и граждане несут ответственность за сохранность воинских захоронений, находящихся на землях, предоставленных им в пользование. В случае обнаружения захоронений на предоставленных им землях они обязаны сообщить об этом в органы местного самоуправления.</w:t>
      </w:r>
    </w:p>
    <w:bookmarkEnd w:id="29"/>
    <w:p w:rsidR="00F12866" w:rsidRPr="00C555E8" w:rsidRDefault="00F12866" w:rsidP="00F12866">
      <w:pPr>
        <w:pStyle w:val="2"/>
        <w:numPr>
          <w:ilvl w:val="0"/>
          <w:numId w:val="0"/>
        </w:numPr>
        <w:tabs>
          <w:tab w:val="clear" w:pos="1134"/>
        </w:tabs>
        <w:ind w:firstLine="567"/>
      </w:pPr>
    </w:p>
    <w:p w:rsidR="00F12866" w:rsidRPr="00C555E8" w:rsidRDefault="00F12866" w:rsidP="00F12866">
      <w:pPr>
        <w:pStyle w:val="Standard"/>
        <w:spacing w:line="276" w:lineRule="auto"/>
        <w:ind w:firstLine="567"/>
        <w:jc w:val="center"/>
        <w:rPr>
          <w:b/>
        </w:rPr>
      </w:pPr>
      <w:r w:rsidRPr="00C555E8">
        <w:rPr>
          <w:rFonts w:eastAsia="Calibri"/>
          <w:b/>
          <w:bCs/>
          <w:i/>
        </w:rPr>
        <w:t xml:space="preserve">Перечень мероприятий по </w:t>
      </w:r>
      <w:r w:rsidRPr="00C555E8">
        <w:rPr>
          <w:b/>
          <w:i/>
        </w:rPr>
        <w:t>обеспечению сохранности воинских захоронений на территории Титаревского сельского поселения</w:t>
      </w:r>
    </w:p>
    <w:tbl>
      <w:tblPr>
        <w:tblW w:w="9495" w:type="dxa"/>
        <w:tblInd w:w="5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/>
      </w:tblPr>
      <w:tblGrid>
        <w:gridCol w:w="708"/>
        <w:gridCol w:w="6519"/>
        <w:gridCol w:w="2268"/>
      </w:tblGrid>
      <w:tr w:rsidR="00F12866" w:rsidRPr="00C555E8" w:rsidTr="00F12866">
        <w:trPr>
          <w:trHeight w:val="307"/>
          <w:tblHeader/>
        </w:trPr>
        <w:tc>
          <w:tcPr>
            <w:tcW w:w="70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  <w:vAlign w:val="center"/>
            <w:hideMark/>
          </w:tcPr>
          <w:p w:rsidR="00F12866" w:rsidRPr="00C555E8" w:rsidRDefault="00F12866" w:rsidP="00F12866">
            <w:pPr>
              <w:pStyle w:val="ab"/>
              <w:snapToGrid w:val="0"/>
              <w:rPr>
                <w:rFonts w:eastAsia="Times New Roman"/>
                <w:b/>
                <w:bCs/>
              </w:rPr>
            </w:pPr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>№ п/п</w:t>
            </w:r>
          </w:p>
        </w:tc>
        <w:tc>
          <w:tcPr>
            <w:tcW w:w="651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  <w:vAlign w:val="center"/>
            <w:hideMark/>
          </w:tcPr>
          <w:p w:rsidR="00F12866" w:rsidRPr="00C555E8" w:rsidRDefault="00F12866" w:rsidP="00F12866">
            <w:pPr>
              <w:pStyle w:val="ab"/>
              <w:snapToGrid w:val="0"/>
              <w:ind w:firstLine="851"/>
              <w:jc w:val="center"/>
              <w:rPr>
                <w:rFonts w:eastAsia="Times New Roman"/>
                <w:b/>
                <w:bCs/>
              </w:rPr>
            </w:pPr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>Наименование мероприятий</w:t>
            </w:r>
          </w:p>
        </w:tc>
        <w:tc>
          <w:tcPr>
            <w:tcW w:w="2268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E6E6E6"/>
            <w:hideMark/>
          </w:tcPr>
          <w:p w:rsidR="00F12866" w:rsidRPr="00C555E8" w:rsidRDefault="00F12866" w:rsidP="00F12866">
            <w:pPr>
              <w:widowControl w:val="0"/>
              <w:suppressAutoHyphens/>
              <w:snapToGrid w:val="0"/>
              <w:jc w:val="center"/>
              <w:rPr>
                <w:b/>
                <w:bCs/>
                <w:kern w:val="2"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F12866" w:rsidRPr="00C555E8" w:rsidTr="00F12866">
        <w:trPr>
          <w:trHeight w:val="333"/>
          <w:tblHeader/>
        </w:trPr>
        <w:tc>
          <w:tcPr>
            <w:tcW w:w="708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F12866" w:rsidRPr="00C555E8" w:rsidRDefault="00F12866" w:rsidP="00F12866">
            <w:pPr>
              <w:rPr>
                <w:b/>
                <w:bCs/>
                <w:kern w:val="2"/>
              </w:rPr>
            </w:pPr>
          </w:p>
        </w:tc>
        <w:tc>
          <w:tcPr>
            <w:tcW w:w="6519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F12866" w:rsidRPr="00C555E8" w:rsidRDefault="00F12866" w:rsidP="00F12866">
            <w:pPr>
              <w:rPr>
                <w:b/>
                <w:bCs/>
                <w:kern w:val="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  <w:hideMark/>
          </w:tcPr>
          <w:p w:rsidR="00F12866" w:rsidRPr="00C555E8" w:rsidRDefault="00F12866" w:rsidP="00F12866">
            <w:pPr>
              <w:widowControl w:val="0"/>
              <w:suppressAutoHyphens/>
              <w:snapToGrid w:val="0"/>
              <w:jc w:val="center"/>
              <w:rPr>
                <w:b/>
                <w:bCs/>
                <w:kern w:val="2"/>
              </w:rPr>
            </w:pPr>
            <w:r w:rsidRPr="00C555E8">
              <w:rPr>
                <w:b/>
                <w:bCs/>
              </w:rPr>
              <w:t>Расчетный срок</w:t>
            </w:r>
          </w:p>
        </w:tc>
      </w:tr>
      <w:tr w:rsidR="00F12866" w:rsidRPr="00C555E8" w:rsidTr="00F12866">
        <w:trPr>
          <w:trHeight w:val="285"/>
        </w:trPr>
        <w:tc>
          <w:tcPr>
            <w:tcW w:w="7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F12866" w:rsidRPr="00C555E8" w:rsidRDefault="00F12866" w:rsidP="00F12866">
            <w:pPr>
              <w:widowControl w:val="0"/>
              <w:suppressAutoHyphens/>
              <w:jc w:val="center"/>
              <w:rPr>
                <w:rFonts w:eastAsia="Lucida Sans Unicode"/>
                <w:b/>
                <w:kern w:val="2"/>
              </w:rPr>
            </w:pPr>
            <w:r w:rsidRPr="00C555E8">
              <w:rPr>
                <w:b/>
              </w:rPr>
              <w:t>1</w:t>
            </w:r>
          </w:p>
        </w:tc>
        <w:tc>
          <w:tcPr>
            <w:tcW w:w="65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F12866" w:rsidRPr="00C555E8" w:rsidRDefault="00F12866" w:rsidP="00F12866">
            <w:pPr>
              <w:widowControl w:val="0"/>
              <w:tabs>
                <w:tab w:val="left" w:pos="6816"/>
              </w:tabs>
              <w:suppressAutoHyphens/>
              <w:snapToGrid w:val="0"/>
              <w:jc w:val="both"/>
              <w:rPr>
                <w:rFonts w:eastAsia="Lucida Sans Unicode"/>
                <w:kern w:val="2"/>
                <w:lang w:eastAsia="ar-SA"/>
              </w:rPr>
            </w:pPr>
            <w:r w:rsidRPr="00C555E8">
              <w:t>Проведение мероприятий по разработке по установлению проектов охранных зон и зон охраняемого природного ландшафта воинских захоронений в порядке, определяемом законодательством Российской Федерации.</w:t>
            </w:r>
          </w:p>
        </w:tc>
        <w:tc>
          <w:tcPr>
            <w:tcW w:w="22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widowControl w:val="0"/>
              <w:tabs>
                <w:tab w:val="left" w:pos="4524"/>
              </w:tabs>
              <w:suppressAutoHyphens/>
              <w:snapToGrid w:val="0"/>
              <w:jc w:val="center"/>
              <w:rPr>
                <w:b/>
                <w:kern w:val="2"/>
              </w:rPr>
            </w:pPr>
            <w:r w:rsidRPr="00C555E8">
              <w:rPr>
                <w:b/>
                <w:kern w:val="2"/>
              </w:rPr>
              <w:t>+</w:t>
            </w:r>
          </w:p>
        </w:tc>
      </w:tr>
    </w:tbl>
    <w:p w:rsidR="00F12866" w:rsidRPr="00C555E8" w:rsidRDefault="00F12866" w:rsidP="00F12866">
      <w:pPr>
        <w:pStyle w:val="2"/>
        <w:numPr>
          <w:ilvl w:val="0"/>
          <w:numId w:val="0"/>
        </w:numPr>
        <w:tabs>
          <w:tab w:val="clear" w:pos="1134"/>
        </w:tabs>
        <w:ind w:firstLine="567"/>
      </w:pPr>
    </w:p>
    <w:p w:rsidR="00F12866" w:rsidRPr="00C555E8" w:rsidRDefault="00F12866" w:rsidP="00F12866">
      <w:pPr>
        <w:pStyle w:val="2"/>
        <w:numPr>
          <w:ilvl w:val="1"/>
          <w:numId w:val="9"/>
        </w:numPr>
        <w:tabs>
          <w:tab w:val="clear" w:pos="1134"/>
          <w:tab w:val="left" w:pos="0"/>
        </w:tabs>
        <w:ind w:left="0" w:firstLine="0"/>
        <w:jc w:val="center"/>
        <w:outlineLvl w:val="1"/>
      </w:pPr>
      <w:bookmarkStart w:id="30" w:name="_Toc87449523"/>
      <w:r w:rsidRPr="00C555E8">
        <w:t>Мероприятия по размещению на территории Титаревского сельского поселения объектов капитального строительства местного значения</w:t>
      </w:r>
      <w:bookmarkEnd w:id="22"/>
      <w:bookmarkEnd w:id="23"/>
      <w:bookmarkEnd w:id="30"/>
    </w:p>
    <w:p w:rsidR="00F12866" w:rsidRPr="00C555E8" w:rsidRDefault="00F12866" w:rsidP="00F12866">
      <w:pPr>
        <w:pStyle w:val="2"/>
        <w:numPr>
          <w:ilvl w:val="0"/>
          <w:numId w:val="0"/>
        </w:numPr>
        <w:tabs>
          <w:tab w:val="clear" w:pos="1134"/>
          <w:tab w:val="left" w:pos="0"/>
        </w:tabs>
      </w:pPr>
    </w:p>
    <w:p w:rsidR="00F12866" w:rsidRPr="00C555E8" w:rsidRDefault="00F12866" w:rsidP="00F12866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31" w:name="_Toc454781555"/>
      <w:bookmarkStart w:id="32" w:name="_Toc64298786"/>
      <w:bookmarkStart w:id="33" w:name="_Toc87449524"/>
      <w:r w:rsidRPr="00C555E8">
        <w:t>Мероприятия по обеспечению территории Титаревского сельского поселения объектами инженерной инфраструктуры</w:t>
      </w:r>
      <w:bookmarkEnd w:id="31"/>
      <w:bookmarkEnd w:id="32"/>
      <w:bookmarkEnd w:id="33"/>
    </w:p>
    <w:tbl>
      <w:tblPr>
        <w:tblW w:w="9424" w:type="dxa"/>
        <w:jc w:val="center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/>
      </w:tblPr>
      <w:tblGrid>
        <w:gridCol w:w="567"/>
        <w:gridCol w:w="6414"/>
        <w:gridCol w:w="2443"/>
      </w:tblGrid>
      <w:tr w:rsidR="00F12866" w:rsidRPr="00C555E8" w:rsidTr="00F12866">
        <w:trPr>
          <w:trHeight w:val="276"/>
          <w:jc w:val="center"/>
        </w:trPr>
        <w:tc>
          <w:tcPr>
            <w:tcW w:w="567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</w:rPr>
            </w:pPr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>№</w:t>
            </w:r>
          </w:p>
          <w:p w:rsidR="00F12866" w:rsidRPr="00C555E8" w:rsidRDefault="00F12866" w:rsidP="00F12866">
            <w:pPr>
              <w:pStyle w:val="ab"/>
              <w:ind w:left="-279" w:right="-115" w:firstLine="5"/>
              <w:jc w:val="center"/>
              <w:rPr>
                <w:rFonts w:eastAsia="Times New Roman"/>
                <w:b/>
                <w:bCs/>
              </w:rPr>
            </w:pPr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>п/п</w:t>
            </w:r>
          </w:p>
        </w:tc>
        <w:tc>
          <w:tcPr>
            <w:tcW w:w="6414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F12866" w:rsidRPr="00C555E8" w:rsidRDefault="00F12866" w:rsidP="00F12866">
            <w:pPr>
              <w:pStyle w:val="ab"/>
              <w:snapToGrid w:val="0"/>
              <w:ind w:firstLine="5"/>
              <w:jc w:val="center"/>
              <w:rPr>
                <w:rFonts w:eastAsia="Times New Roman"/>
                <w:b/>
                <w:bCs/>
              </w:rPr>
            </w:pPr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>Наименование мероприятия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F12866" w:rsidRPr="00C555E8" w:rsidTr="00F12866">
        <w:trPr>
          <w:trHeight w:val="276"/>
          <w:jc w:val="center"/>
        </w:trPr>
        <w:tc>
          <w:tcPr>
            <w:tcW w:w="567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</w:rPr>
            </w:pPr>
          </w:p>
        </w:tc>
        <w:tc>
          <w:tcPr>
            <w:tcW w:w="6414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pStyle w:val="ab"/>
              <w:snapToGrid w:val="0"/>
              <w:ind w:firstLine="5"/>
              <w:jc w:val="center"/>
              <w:rPr>
                <w:rFonts w:eastAsia="Times New Roman"/>
                <w:b/>
                <w:bCs/>
              </w:rPr>
            </w:pP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F12866" w:rsidRPr="00C555E8" w:rsidTr="00F12866">
        <w:trPr>
          <w:trHeight w:val="276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12866" w:rsidRPr="00C555E8" w:rsidRDefault="00F12866" w:rsidP="00F12866">
            <w:pPr>
              <w:ind w:left="-279" w:right="-115" w:firstLine="5"/>
              <w:jc w:val="center"/>
              <w:rPr>
                <w:b/>
              </w:rPr>
            </w:pPr>
            <w:r w:rsidRPr="00C555E8">
              <w:rPr>
                <w:b/>
              </w:rPr>
              <w:t>1.Водоснабжение</w:t>
            </w:r>
          </w:p>
        </w:tc>
      </w:tr>
      <w:tr w:rsidR="00F12866" w:rsidRPr="00C555E8" w:rsidTr="00F12866">
        <w:trPr>
          <w:trHeight w:val="40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1.1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r w:rsidRPr="00C555E8">
              <w:t xml:space="preserve">Реконструкция башни </w:t>
            </w:r>
            <w:proofErr w:type="spellStart"/>
            <w:r w:rsidRPr="00C555E8">
              <w:t>Рожновского</w:t>
            </w:r>
            <w:proofErr w:type="spellEnd"/>
            <w:r w:rsidRPr="00C555E8">
              <w:t xml:space="preserve"> МТМ в с. Титаревка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  <w:rPr>
                <w:b/>
              </w:rPr>
            </w:pPr>
            <w:r w:rsidRPr="00C555E8">
              <w:rPr>
                <w:b/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40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1.2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r w:rsidRPr="00C555E8">
              <w:t xml:space="preserve">Реконструкция башни </w:t>
            </w:r>
            <w:proofErr w:type="spellStart"/>
            <w:r w:rsidRPr="00C555E8">
              <w:t>Рожновского</w:t>
            </w:r>
            <w:proofErr w:type="spellEnd"/>
            <w:r w:rsidRPr="00C555E8">
              <w:t xml:space="preserve"> ПТФ в с. Титаревка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  <w:rPr>
                <w:b/>
              </w:rPr>
            </w:pPr>
            <w:r w:rsidRPr="00C555E8">
              <w:rPr>
                <w:b/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40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1.3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r w:rsidRPr="00C555E8">
              <w:t xml:space="preserve">Реконструкция башни </w:t>
            </w:r>
            <w:proofErr w:type="spellStart"/>
            <w:r w:rsidRPr="00C555E8">
              <w:t>Рожновского</w:t>
            </w:r>
            <w:proofErr w:type="spellEnd"/>
            <w:r w:rsidRPr="00C555E8">
              <w:t xml:space="preserve"> в с. Рудаевка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  <w:rPr>
                <w:b/>
              </w:rPr>
            </w:pPr>
            <w:r w:rsidRPr="00C555E8">
              <w:rPr>
                <w:b/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40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1.4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 xml:space="preserve">Установка водомеров на вводах водопровода во всех зданиях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  <w:rPr>
                <w:b/>
              </w:rPr>
            </w:pPr>
            <w:r w:rsidRPr="00C555E8">
              <w:rPr>
                <w:b/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294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1.5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 xml:space="preserve">Оборудование всех объектов водоснабжения системами автоматического управления и регулирования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524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1.6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Своевременная реконструкция и капитальный ремонт существующих водопроводных сетей в населенных пунктах поселения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31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1.7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tabs>
                <w:tab w:val="left" w:pos="1140"/>
              </w:tabs>
              <w:snapToGrid w:val="0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Новое строительство водопроводной сети в населенных пунктах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250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  <w:b/>
              </w:rPr>
            </w:pPr>
            <w:r w:rsidRPr="00C555E8">
              <w:rPr>
                <w:rFonts w:eastAsia="Times New Roman"/>
                <w:b/>
                <w:sz w:val="22"/>
                <w:szCs w:val="22"/>
              </w:rPr>
              <w:t>2.Водоотведение</w:t>
            </w:r>
          </w:p>
        </w:tc>
      </w:tr>
      <w:tr w:rsidR="00F12866" w:rsidRPr="00C555E8" w:rsidTr="00F12866">
        <w:trPr>
          <w:trHeight w:val="547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lastRenderedPageBreak/>
              <w:t>2.1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hideMark/>
          </w:tcPr>
          <w:p w:rsidR="00F12866" w:rsidRPr="00C555E8" w:rsidRDefault="00F12866" w:rsidP="00F12866">
            <w:pPr>
              <w:rPr>
                <w:rFonts w:eastAsia="Calibri"/>
              </w:rPr>
            </w:pPr>
            <w:r w:rsidRPr="00C555E8">
              <w:rPr>
                <w:rFonts w:eastAsia="Calibri"/>
              </w:rPr>
              <w:t>Проектирование и строительство системы канализации и сооружений по очистке бытового стока</w:t>
            </w:r>
            <w:r w:rsidRPr="00C555E8">
              <w:rPr>
                <w:rFonts w:eastAsia="Calibri"/>
                <w:shd w:val="clear" w:color="auto" w:fill="FFFFFF"/>
              </w:rPr>
              <w:t xml:space="preserve">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303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2.2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F12866" w:rsidRPr="00C555E8" w:rsidRDefault="00F12866" w:rsidP="00F12866">
            <w:pPr>
              <w:rPr>
                <w:rFonts w:eastAsia="Calibri"/>
              </w:rPr>
            </w:pPr>
            <w:r w:rsidRPr="00C555E8">
              <w:rPr>
                <w:rFonts w:eastAsia="Calibri"/>
              </w:rPr>
              <w:t xml:space="preserve">Проведение мероприятий по снижению водоотведения за счет введения систем оборотного водоснабжения, создания бессточных производств и </w:t>
            </w:r>
            <w:proofErr w:type="spellStart"/>
            <w:r w:rsidRPr="00C555E8">
              <w:rPr>
                <w:rFonts w:eastAsia="Calibri"/>
              </w:rPr>
              <w:t>водосберегающих</w:t>
            </w:r>
            <w:proofErr w:type="spellEnd"/>
            <w:r w:rsidRPr="00C555E8">
              <w:rPr>
                <w:rFonts w:eastAsia="Calibri"/>
              </w:rPr>
              <w:t xml:space="preserve"> технологий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329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2.3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F12866" w:rsidRPr="00C555E8" w:rsidRDefault="00F12866" w:rsidP="00F12866">
            <w:pPr>
              <w:rPr>
                <w:rFonts w:eastAsia="Calibri"/>
              </w:rPr>
            </w:pPr>
            <w:proofErr w:type="spellStart"/>
            <w:r w:rsidRPr="00C555E8">
              <w:rPr>
                <w:rFonts w:eastAsia="Calibri"/>
              </w:rPr>
              <w:t>Канализование</w:t>
            </w:r>
            <w:proofErr w:type="spellEnd"/>
            <w:r w:rsidRPr="00C555E8">
              <w:rPr>
                <w:rFonts w:eastAsia="Calibri"/>
              </w:rPr>
              <w:t xml:space="preserve"> существующего </w:t>
            </w:r>
            <w:proofErr w:type="spellStart"/>
            <w:r w:rsidRPr="00C555E8">
              <w:rPr>
                <w:rFonts w:eastAsia="Calibri"/>
              </w:rPr>
              <w:t>неканализованного</w:t>
            </w:r>
            <w:proofErr w:type="spellEnd"/>
            <w:r w:rsidRPr="00C555E8">
              <w:rPr>
                <w:rFonts w:eastAsia="Calibri"/>
              </w:rPr>
              <w:t xml:space="preserve"> жилого фонда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27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2.4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F12866" w:rsidRPr="00C555E8" w:rsidRDefault="00F12866" w:rsidP="00F12866">
            <w:pPr>
              <w:rPr>
                <w:rFonts w:eastAsia="Calibri"/>
              </w:rPr>
            </w:pPr>
            <w:r w:rsidRPr="00C555E8">
              <w:rPr>
                <w:rFonts w:eastAsia="Calibri"/>
              </w:rPr>
              <w:t>Установка локальных очистных сооружений на производственных предприятиях поселения, осуществляющих сброс сточных вод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312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  <w:highlight w:val="yellow"/>
              </w:rPr>
            </w:pPr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>3.Газоснабжение</w:t>
            </w:r>
          </w:p>
        </w:tc>
      </w:tr>
      <w:tr w:rsidR="00F12866" w:rsidRPr="00C555E8" w:rsidTr="00F12866">
        <w:trPr>
          <w:trHeight w:val="231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3.1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autoSpaceDE w:val="0"/>
              <w:jc w:val="both"/>
              <w:rPr>
                <w:rFonts w:eastAsia="Arial"/>
                <w:shd w:val="clear" w:color="auto" w:fill="FFFFFF"/>
              </w:rPr>
            </w:pPr>
            <w:r w:rsidRPr="00C555E8">
              <w:rPr>
                <w:rFonts w:eastAsia="Arial"/>
                <w:shd w:val="clear" w:color="auto" w:fill="FFFFFF"/>
              </w:rPr>
              <w:t>Поэтапный переход на использование сетевого газа объектов, потребляющих сжиженный углеводородный газ (СУГ)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29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3.2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autoSpaceDE w:val="0"/>
              <w:jc w:val="both"/>
              <w:rPr>
                <w:rFonts w:eastAsia="Arial"/>
                <w:shd w:val="clear" w:color="auto" w:fill="FFFFFF"/>
              </w:rPr>
            </w:pPr>
            <w:r w:rsidRPr="00C555E8">
              <w:rPr>
                <w:rFonts w:eastAsia="Arial"/>
                <w:shd w:val="clear" w:color="auto" w:fill="FFFFFF"/>
              </w:rPr>
              <w:t xml:space="preserve">Новое строительство систем газоснабжения для </w:t>
            </w:r>
            <w:hyperlink r:id="rId5" w:history="1">
              <w:proofErr w:type="spellStart"/>
              <w:r w:rsidRPr="00C555E8">
                <w:rPr>
                  <w:rFonts w:eastAsia="Arial"/>
                  <w:shd w:val="clear" w:color="auto" w:fill="FFFFFF"/>
                </w:rPr>
                <w:t>негазифицированн</w:t>
              </w:r>
            </w:hyperlink>
            <w:r w:rsidRPr="00C555E8">
              <w:t>ого</w:t>
            </w:r>
            <w:proofErr w:type="spellEnd"/>
            <w:r w:rsidRPr="00C555E8">
              <w:rPr>
                <w:rFonts w:eastAsia="Arial"/>
                <w:shd w:val="clear" w:color="auto" w:fill="FFFFFF"/>
              </w:rPr>
              <w:t xml:space="preserve"> жилого фонда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276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  <w:b/>
              </w:rPr>
            </w:pPr>
            <w:r w:rsidRPr="00C555E8">
              <w:rPr>
                <w:rFonts w:eastAsia="Times New Roman"/>
                <w:b/>
                <w:sz w:val="22"/>
                <w:szCs w:val="22"/>
              </w:rPr>
              <w:t>4.Теплоснабжение</w:t>
            </w:r>
          </w:p>
        </w:tc>
      </w:tr>
      <w:tr w:rsidR="00F12866" w:rsidRPr="00C555E8" w:rsidTr="00F1286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4.1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12866" w:rsidRPr="00C555E8" w:rsidRDefault="00F12866" w:rsidP="00F12866">
            <w:pPr>
              <w:snapToGrid w:val="0"/>
              <w:ind w:firstLine="5"/>
              <w:jc w:val="both"/>
              <w:rPr>
                <w:rFonts w:eastAsia="Calibri"/>
                <w:shd w:val="clear" w:color="auto" w:fill="FFFFFF"/>
              </w:rPr>
            </w:pPr>
            <w:r w:rsidRPr="00C555E8">
              <w:rPr>
                <w:rFonts w:eastAsia="Calibri"/>
                <w:shd w:val="clear" w:color="auto" w:fill="FFFFFF"/>
              </w:rPr>
              <w:t>Реконструкция изношенных источников теплоснабжения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4.2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F12866" w:rsidRPr="00C555E8" w:rsidRDefault="00F12866" w:rsidP="00F12866">
            <w:pPr>
              <w:snapToGrid w:val="0"/>
              <w:ind w:firstLine="5"/>
              <w:jc w:val="both"/>
              <w:rPr>
                <w:rFonts w:eastAsia="Calibri"/>
                <w:shd w:val="clear" w:color="auto" w:fill="FFFFFF"/>
              </w:rPr>
            </w:pPr>
            <w:r w:rsidRPr="00C555E8">
              <w:rPr>
                <w:rFonts w:eastAsia="Calibri"/>
                <w:shd w:val="clear" w:color="auto" w:fill="FFFFFF"/>
              </w:rPr>
              <w:t>Реконструкция и переоборудование изношенных котельных и тепловых сетей социально значимых объектов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276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  <w:b/>
              </w:rPr>
            </w:pPr>
            <w:r w:rsidRPr="00C555E8">
              <w:rPr>
                <w:rFonts w:eastAsia="Times New Roman"/>
                <w:b/>
                <w:sz w:val="22"/>
                <w:szCs w:val="22"/>
              </w:rPr>
              <w:t>5.Электроснабжение</w:t>
            </w:r>
          </w:p>
        </w:tc>
      </w:tr>
      <w:tr w:rsidR="00F12866" w:rsidRPr="00C555E8" w:rsidTr="00F1286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5.1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 xml:space="preserve">Повышение надежности системы электроснабжения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5.2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Расширение возможностей подключения проектируемых объектов соцкультбыта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5.3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Модернизация и дальнейшее расширение сети уличного освещения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5.4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 xml:space="preserve">Снижение уровня потерь электроэнергии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F12866" w:rsidRPr="00C555E8" w:rsidRDefault="00F12866" w:rsidP="00F12866">
            <w:pPr>
              <w:pStyle w:val="ab"/>
              <w:snapToGrid w:val="0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+</w:t>
            </w:r>
          </w:p>
        </w:tc>
      </w:tr>
      <w:tr w:rsidR="00F12866" w:rsidRPr="00C555E8" w:rsidTr="00F1286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pStyle w:val="ab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5.5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2866" w:rsidRPr="00C555E8" w:rsidRDefault="00F12866" w:rsidP="00F12866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 xml:space="preserve">Улучшение экологической ситуации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pStyle w:val="ab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</w:tbl>
    <w:p w:rsidR="00F12866" w:rsidRPr="00C555E8" w:rsidRDefault="00F12866" w:rsidP="00F12866">
      <w:pPr>
        <w:pStyle w:val="10"/>
        <w:numPr>
          <w:ilvl w:val="0"/>
          <w:numId w:val="0"/>
        </w:numPr>
        <w:tabs>
          <w:tab w:val="clear" w:pos="1559"/>
          <w:tab w:val="left" w:pos="0"/>
        </w:tabs>
        <w:spacing w:before="0" w:beforeAutospacing="0"/>
        <w:outlineLvl w:val="2"/>
      </w:pPr>
    </w:p>
    <w:p w:rsidR="00F12866" w:rsidRPr="00C555E8" w:rsidRDefault="00F12866" w:rsidP="00F12866">
      <w:pPr>
        <w:autoSpaceDE w:val="0"/>
        <w:ind w:firstLine="567"/>
        <w:jc w:val="both"/>
        <w:rPr>
          <w:rFonts w:eastAsia="TimesNewRomanPS-BoldItalicMT"/>
          <w:i/>
          <w:spacing w:val="-10"/>
        </w:rPr>
      </w:pPr>
      <w:r w:rsidRPr="00C555E8">
        <w:rPr>
          <w:rFonts w:eastAsia="TimesNewRomanPS-BoldItalicMT"/>
          <w:i/>
          <w:spacing w:val="-10"/>
        </w:rPr>
        <w:t xml:space="preserve">Места размещения объектов инженерной инфраструктуры отображены в графических материалах на </w:t>
      </w:r>
      <w:r w:rsidRPr="00C555E8">
        <w:rPr>
          <w:i/>
        </w:rPr>
        <w:t>Карте развития инженерной и транспортной инфраструктуры</w:t>
      </w:r>
      <w:r w:rsidRPr="00C555E8">
        <w:rPr>
          <w:rFonts w:eastAsia="TimesNewRomanPS-BoldItalicMT"/>
          <w:i/>
          <w:spacing w:val="-10"/>
        </w:rPr>
        <w:t>.</w:t>
      </w:r>
    </w:p>
    <w:p w:rsidR="00F12866" w:rsidRPr="00C555E8" w:rsidRDefault="00F12866" w:rsidP="00F12866">
      <w:pPr>
        <w:autoSpaceDE w:val="0"/>
        <w:ind w:firstLine="567"/>
        <w:jc w:val="both"/>
        <w:rPr>
          <w:rFonts w:eastAsia="TimesNewRomanPS-BoldItalicMT"/>
          <w:spacing w:val="-10"/>
          <w:highlight w:val="yellow"/>
        </w:rPr>
      </w:pPr>
    </w:p>
    <w:p w:rsidR="00F12866" w:rsidRPr="00C555E8" w:rsidRDefault="00F12866" w:rsidP="00F12866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34" w:name="_Toc454781556"/>
      <w:bookmarkStart w:id="35" w:name="_Toc64298787"/>
      <w:bookmarkStart w:id="36" w:name="_Toc87449525"/>
      <w:r w:rsidRPr="00C555E8">
        <w:t>Мероприятия по обеспечению территории Титаревского сельского поселения объектами транспортной инфраструктуры</w:t>
      </w:r>
      <w:bookmarkEnd w:id="34"/>
      <w:bookmarkEnd w:id="35"/>
      <w:bookmarkEnd w:id="36"/>
    </w:p>
    <w:tbl>
      <w:tblPr>
        <w:tblW w:w="923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19"/>
        <w:gridCol w:w="5018"/>
        <w:gridCol w:w="3596"/>
      </w:tblGrid>
      <w:tr w:rsidR="00F12866" w:rsidRPr="00C555E8" w:rsidTr="00F12866">
        <w:trPr>
          <w:trHeight w:val="380"/>
          <w:jc w:val="center"/>
        </w:trPr>
        <w:tc>
          <w:tcPr>
            <w:tcW w:w="619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left="-48" w:right="-142"/>
              <w:jc w:val="center"/>
              <w:rPr>
                <w:b/>
              </w:rPr>
            </w:pPr>
            <w:r w:rsidRPr="00C555E8">
              <w:rPr>
                <w:b/>
              </w:rPr>
              <w:t>№</w:t>
            </w:r>
          </w:p>
          <w:p w:rsidR="00F12866" w:rsidRPr="00C555E8" w:rsidRDefault="00F12866" w:rsidP="00F12866">
            <w:pPr>
              <w:ind w:left="-48" w:right="-142"/>
              <w:jc w:val="center"/>
              <w:rPr>
                <w:b/>
              </w:rPr>
            </w:pPr>
            <w:r w:rsidRPr="00C555E8">
              <w:rPr>
                <w:b/>
              </w:rPr>
              <w:t>п/п</w:t>
            </w:r>
          </w:p>
        </w:tc>
        <w:tc>
          <w:tcPr>
            <w:tcW w:w="5018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3596" w:type="dxa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F12866" w:rsidRPr="00C555E8" w:rsidTr="00F12866">
        <w:trPr>
          <w:trHeight w:val="380"/>
          <w:jc w:val="center"/>
        </w:trPr>
        <w:tc>
          <w:tcPr>
            <w:tcW w:w="619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left="-48" w:right="-142"/>
              <w:jc w:val="center"/>
              <w:rPr>
                <w:b/>
              </w:rPr>
            </w:pPr>
          </w:p>
        </w:tc>
        <w:tc>
          <w:tcPr>
            <w:tcW w:w="5018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F12866" w:rsidRPr="00C555E8" w:rsidTr="00F12866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:rsidR="00F12866" w:rsidRPr="00C555E8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  <w:kern w:val="2"/>
                <w:highlight w:val="yellow"/>
              </w:rPr>
            </w:pPr>
            <w:r w:rsidRPr="00C555E8">
              <w:rPr>
                <w:rFonts w:eastAsia="Lucida Sans Unicode"/>
                <w:kern w:val="2"/>
              </w:rPr>
              <w:t>Ямочный ремонт по улицам с. Титаревка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:rsidR="00F12866" w:rsidRPr="00C555E8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  <w:kern w:val="2"/>
              </w:rPr>
            </w:pPr>
            <w:r w:rsidRPr="00C555E8">
              <w:rPr>
                <w:rFonts w:eastAsia="Lucida Sans Unicode"/>
                <w:kern w:val="2"/>
              </w:rPr>
              <w:t>Устройство щебеночных дорог по ул. Мира,</w:t>
            </w:r>
          </w:p>
          <w:p w:rsidR="00F12866" w:rsidRPr="00C555E8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  <w:b/>
                <w:kern w:val="2"/>
                <w:highlight w:val="yellow"/>
              </w:rPr>
            </w:pPr>
            <w:r w:rsidRPr="00C555E8">
              <w:rPr>
                <w:rFonts w:eastAsia="Lucida Sans Unicode"/>
                <w:kern w:val="2"/>
              </w:rPr>
              <w:t>Победы, Дружбы с. Титаревка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:rsidR="00F12866" w:rsidRPr="00C555E8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  <w:kern w:val="2"/>
              </w:rPr>
            </w:pPr>
            <w:r w:rsidRPr="00C555E8">
              <w:rPr>
                <w:rFonts w:eastAsia="Lucida Sans Unicode"/>
                <w:kern w:val="2"/>
              </w:rPr>
              <w:t>Разработка проектно-сметной документации и</w:t>
            </w:r>
          </w:p>
          <w:p w:rsidR="00F12866" w:rsidRPr="00C555E8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  <w:kern w:val="2"/>
              </w:rPr>
            </w:pPr>
            <w:r w:rsidRPr="00C555E8">
              <w:rPr>
                <w:rFonts w:eastAsia="Lucida Sans Unicode"/>
                <w:kern w:val="2"/>
              </w:rPr>
              <w:t>строительства асфальтобетонного покрытия к</w:t>
            </w:r>
          </w:p>
          <w:p w:rsidR="00F12866" w:rsidRPr="00C555E8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  <w:b/>
                <w:kern w:val="2"/>
                <w:highlight w:val="yellow"/>
              </w:rPr>
            </w:pPr>
            <w:proofErr w:type="spellStart"/>
            <w:r w:rsidRPr="00C555E8">
              <w:rPr>
                <w:rFonts w:eastAsia="Lucida Sans Unicode"/>
                <w:kern w:val="2"/>
              </w:rPr>
              <w:t>Рудаевскому</w:t>
            </w:r>
            <w:proofErr w:type="spellEnd"/>
            <w:r w:rsidRPr="00C555E8">
              <w:rPr>
                <w:rFonts w:eastAsia="Lucida Sans Unicode"/>
                <w:kern w:val="2"/>
              </w:rPr>
              <w:t xml:space="preserve"> сельскому клубу в с. Рудаевка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:rsidR="00F12866" w:rsidRPr="00C555E8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  <w:kern w:val="2"/>
                <w:highlight w:val="yellow"/>
              </w:rPr>
            </w:pPr>
            <w:r w:rsidRPr="00C555E8">
              <w:rPr>
                <w:rFonts w:eastAsia="Lucida Sans Unicode"/>
                <w:kern w:val="2"/>
              </w:rPr>
              <w:t>Укладка тротуарной плитки на территории МКОУ Титаревской СОШ в с. Титаревка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:rsidR="00F12866" w:rsidRPr="00C555E8" w:rsidRDefault="00F12866" w:rsidP="00F12866">
            <w:pPr>
              <w:widowControl w:val="0"/>
              <w:suppressAutoHyphens/>
              <w:jc w:val="both"/>
            </w:pPr>
            <w:r w:rsidRPr="00C555E8">
              <w:t>Устройство автомобильных дорог с асфальтовым покрытием в границах населенных пунктов Титаревского сельского поселения.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406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</w:tcPr>
          <w:p w:rsidR="00F12866" w:rsidRPr="00C555E8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  <w:kern w:val="2"/>
              </w:rPr>
            </w:pPr>
            <w:r w:rsidRPr="00C555E8">
              <w:t>Обустройство остановочных павильонов на сложившихся остановках общественного транспорта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406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</w:tcPr>
          <w:p w:rsidR="00F12866" w:rsidRPr="00C555E8" w:rsidRDefault="00F12866" w:rsidP="00F12866">
            <w:pPr>
              <w:widowControl w:val="0"/>
              <w:suppressAutoHyphens/>
              <w:jc w:val="both"/>
              <w:rPr>
                <w:rFonts w:eastAsia="Lucida Sans Unicode"/>
                <w:kern w:val="2"/>
              </w:rPr>
            </w:pPr>
            <w:r w:rsidRPr="00C555E8">
              <w:t>Комплексное озеленение главных улиц населённых пунктов сельского поселения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603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:rsidR="00F12866" w:rsidRPr="00C555E8" w:rsidRDefault="00F12866" w:rsidP="00F12866">
            <w:pPr>
              <w:snapToGrid w:val="0"/>
            </w:pPr>
            <w:r w:rsidRPr="00C555E8">
              <w:t>Благоустройство существующей улично-дорожной сети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</w:tbl>
    <w:p w:rsidR="00F12866" w:rsidRPr="00C555E8" w:rsidRDefault="00F12866" w:rsidP="00F12866">
      <w:pPr>
        <w:ind w:left="567"/>
        <w:jc w:val="both"/>
        <w:rPr>
          <w:bCs/>
          <w:i/>
          <w:iCs/>
        </w:rPr>
      </w:pPr>
    </w:p>
    <w:p w:rsidR="00F12866" w:rsidRPr="00C555E8" w:rsidRDefault="00F12866" w:rsidP="00F12866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/>
        <w:ind w:left="0" w:firstLine="0"/>
        <w:jc w:val="center"/>
        <w:outlineLvl w:val="2"/>
        <w:rPr>
          <w:smallCaps/>
          <w:snapToGrid w:val="0"/>
        </w:rPr>
      </w:pPr>
      <w:bookmarkStart w:id="37" w:name="_Toc454781557"/>
      <w:bookmarkStart w:id="38" w:name="_Toc64298788"/>
      <w:bookmarkStart w:id="39" w:name="_Toc87449526"/>
      <w:r w:rsidRPr="00C555E8">
        <w:t xml:space="preserve">Мероприятия по обеспечению территории Титаревского сельского поселения объектами </w:t>
      </w:r>
      <w:bookmarkEnd w:id="37"/>
      <w:r w:rsidRPr="00C555E8">
        <w:t>жилищного строительства</w:t>
      </w:r>
      <w:bookmarkEnd w:id="38"/>
      <w:bookmarkEnd w:id="39"/>
    </w:p>
    <w:tbl>
      <w:tblPr>
        <w:tblW w:w="92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24"/>
        <w:gridCol w:w="3875"/>
        <w:gridCol w:w="1677"/>
        <w:gridCol w:w="3104"/>
      </w:tblGrid>
      <w:tr w:rsidR="00F12866" w:rsidRPr="00C555E8" w:rsidTr="00F12866">
        <w:trPr>
          <w:trHeight w:val="649"/>
          <w:jc w:val="center"/>
        </w:trPr>
        <w:tc>
          <w:tcPr>
            <w:tcW w:w="624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№ п/п</w:t>
            </w:r>
          </w:p>
        </w:tc>
        <w:tc>
          <w:tcPr>
            <w:tcW w:w="3875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1677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Площадь жилого фонда кв.м.</w:t>
            </w:r>
          </w:p>
        </w:tc>
        <w:tc>
          <w:tcPr>
            <w:tcW w:w="3104" w:type="dxa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F12866" w:rsidRPr="00C555E8" w:rsidTr="00F12866">
        <w:trPr>
          <w:trHeight w:val="459"/>
          <w:jc w:val="center"/>
        </w:trPr>
        <w:tc>
          <w:tcPr>
            <w:tcW w:w="624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3875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1677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3104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F12866" w:rsidRPr="00C555E8" w:rsidTr="00F12866">
        <w:trPr>
          <w:trHeight w:val="286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2"/>
              </w:numPr>
              <w:suppressAutoHyphens/>
              <w:ind w:left="0" w:firstLine="0"/>
              <w:jc w:val="center"/>
              <w:rPr>
                <w:noProof/>
              </w:rPr>
            </w:pPr>
          </w:p>
        </w:tc>
        <w:tc>
          <w:tcPr>
            <w:tcW w:w="5552" w:type="dxa"/>
            <w:gridSpan w:val="2"/>
            <w:shd w:val="clear" w:color="auto" w:fill="FFFFFF" w:themeFill="background1"/>
          </w:tcPr>
          <w:p w:rsidR="00F12866" w:rsidRPr="00C555E8" w:rsidRDefault="00F12866" w:rsidP="00F12866">
            <w:pPr>
              <w:jc w:val="both"/>
              <w:rPr>
                <w:b/>
              </w:rPr>
            </w:pPr>
            <w:r w:rsidRPr="00C555E8">
              <w:t>Обеспечение условий для увеличения объемов и повышения качества жилищного фонда сельского поселения при обязательном выполнении экологических, санитарно-гигиенических и градостроительных требований, с учетом сложившегося архитектурно-планировочного облика сельского поселения.</w:t>
            </w:r>
          </w:p>
        </w:tc>
        <w:tc>
          <w:tcPr>
            <w:tcW w:w="3104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613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2"/>
              </w:numPr>
              <w:suppressAutoHyphens/>
              <w:ind w:left="0" w:firstLine="0"/>
              <w:jc w:val="center"/>
            </w:pPr>
          </w:p>
        </w:tc>
        <w:tc>
          <w:tcPr>
            <w:tcW w:w="3875" w:type="dxa"/>
            <w:shd w:val="clear" w:color="auto" w:fill="FFFFFF" w:themeFill="background1"/>
            <w:vAlign w:val="center"/>
          </w:tcPr>
          <w:p w:rsidR="00F12866" w:rsidRPr="00C555E8" w:rsidRDefault="00F12866" w:rsidP="00F12866">
            <w:pPr>
              <w:jc w:val="both"/>
            </w:pPr>
            <w:r w:rsidRPr="00C555E8">
              <w:t>Увеличение жилого фонда с 22881,2 до 35840 кв.м.</w:t>
            </w:r>
          </w:p>
        </w:tc>
        <w:tc>
          <w:tcPr>
            <w:tcW w:w="1677" w:type="dxa"/>
            <w:shd w:val="clear" w:color="auto" w:fill="FFFFFF" w:themeFill="background1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12958,2 м</w:t>
            </w:r>
            <w:r w:rsidRPr="00C555E8">
              <w:rPr>
                <w:b/>
                <w:vertAlign w:val="superscript"/>
              </w:rPr>
              <w:t>2</w:t>
            </w:r>
          </w:p>
          <w:p w:rsidR="00F12866" w:rsidRPr="00C555E8" w:rsidRDefault="00F12866" w:rsidP="00F12866">
            <w:pPr>
              <w:jc w:val="center"/>
            </w:pPr>
            <w:r w:rsidRPr="00C555E8">
              <w:rPr>
                <w:i/>
              </w:rPr>
              <w:t>Новый жилой фонд</w:t>
            </w:r>
          </w:p>
        </w:tc>
        <w:tc>
          <w:tcPr>
            <w:tcW w:w="3104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613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2"/>
              </w:numPr>
              <w:suppressAutoHyphens/>
              <w:ind w:left="0" w:firstLine="0"/>
              <w:jc w:val="center"/>
            </w:pPr>
          </w:p>
        </w:tc>
        <w:tc>
          <w:tcPr>
            <w:tcW w:w="5552" w:type="dxa"/>
            <w:gridSpan w:val="2"/>
            <w:shd w:val="clear" w:color="auto" w:fill="FFFFFF" w:themeFill="background1"/>
            <w:vAlign w:val="center"/>
          </w:tcPr>
          <w:p w:rsidR="00F12866" w:rsidRPr="00C555E8" w:rsidRDefault="00F12866" w:rsidP="00F12866">
            <w:pPr>
              <w:jc w:val="both"/>
            </w:pPr>
            <w:r w:rsidRPr="00C555E8">
              <w:t>Оказание содействия в строительстве жилого фонда для улучшения жилищных условий ветеранов и инвалидов ВОВ, у многодетных семей, малоимущих и иных льготных категорий граждан (согласно Федеральным и областным программам).</w:t>
            </w:r>
          </w:p>
        </w:tc>
        <w:tc>
          <w:tcPr>
            <w:tcW w:w="3104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457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2"/>
              </w:numPr>
              <w:suppressAutoHyphens/>
              <w:ind w:left="0" w:firstLine="0"/>
              <w:jc w:val="center"/>
            </w:pPr>
          </w:p>
        </w:tc>
        <w:tc>
          <w:tcPr>
            <w:tcW w:w="5552" w:type="dxa"/>
            <w:gridSpan w:val="2"/>
            <w:shd w:val="clear" w:color="auto" w:fill="FFFFFF" w:themeFill="background1"/>
          </w:tcPr>
          <w:p w:rsidR="00F12866" w:rsidRPr="00C555E8" w:rsidRDefault="00F12866" w:rsidP="00F12866">
            <w:pPr>
              <w:rPr>
                <w:b/>
              </w:rPr>
            </w:pPr>
            <w:r w:rsidRPr="00C555E8">
              <w:t>Комплексное благоустройство жилых территорий (кварталов).</w:t>
            </w:r>
          </w:p>
        </w:tc>
        <w:tc>
          <w:tcPr>
            <w:tcW w:w="3104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</w:tbl>
    <w:p w:rsidR="00F12866" w:rsidRPr="00C555E8" w:rsidRDefault="00F12866" w:rsidP="00F12866">
      <w:pPr>
        <w:jc w:val="both"/>
      </w:pPr>
    </w:p>
    <w:p w:rsidR="00F12866" w:rsidRPr="00C555E8" w:rsidRDefault="00F12866" w:rsidP="00F12866">
      <w:pPr>
        <w:pStyle w:val="a5"/>
        <w:widowControl w:val="0"/>
        <w:numPr>
          <w:ilvl w:val="2"/>
          <w:numId w:val="9"/>
        </w:numPr>
        <w:suppressAutoHyphens/>
        <w:ind w:left="0" w:firstLine="0"/>
        <w:jc w:val="center"/>
        <w:outlineLvl w:val="2"/>
        <w:rPr>
          <w:b/>
          <w:i/>
        </w:rPr>
      </w:pPr>
      <w:bookmarkStart w:id="40" w:name="_Toc64298789"/>
      <w:bookmarkStart w:id="41" w:name="_Toc87449527"/>
      <w:r w:rsidRPr="00C555E8">
        <w:rPr>
          <w:b/>
          <w:i/>
        </w:rPr>
        <w:t>Мероприятия по обеспечению территории Титаревского сельского поселения объектами социальной инфраструктуры</w:t>
      </w:r>
      <w:bookmarkEnd w:id="40"/>
      <w:bookmarkEnd w:id="41"/>
    </w:p>
    <w:p w:rsidR="00F12866" w:rsidRPr="00C555E8" w:rsidRDefault="00F12866" w:rsidP="00F12866">
      <w:pPr>
        <w:rPr>
          <w:smallCaps/>
          <w:snapToGrid w:val="0"/>
        </w:rPr>
      </w:pPr>
    </w:p>
    <w:tbl>
      <w:tblPr>
        <w:tblW w:w="92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4"/>
        <w:gridCol w:w="6129"/>
        <w:gridCol w:w="2596"/>
      </w:tblGrid>
      <w:tr w:rsidR="00F12866" w:rsidRPr="00C555E8" w:rsidTr="00F12866">
        <w:trPr>
          <w:trHeight w:val="400"/>
          <w:jc w:val="center"/>
        </w:trPr>
        <w:tc>
          <w:tcPr>
            <w:tcW w:w="534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right="-108"/>
              <w:jc w:val="center"/>
              <w:rPr>
                <w:b/>
              </w:rPr>
            </w:pPr>
            <w:r w:rsidRPr="00C555E8">
              <w:rPr>
                <w:b/>
              </w:rPr>
              <w:t>№ п/п</w:t>
            </w:r>
          </w:p>
        </w:tc>
        <w:tc>
          <w:tcPr>
            <w:tcW w:w="6129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2596" w:type="dxa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F12866" w:rsidRPr="00C555E8" w:rsidTr="00F12866">
        <w:trPr>
          <w:trHeight w:val="413"/>
          <w:jc w:val="center"/>
        </w:trPr>
        <w:tc>
          <w:tcPr>
            <w:tcW w:w="534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right="-108"/>
              <w:jc w:val="center"/>
              <w:rPr>
                <w:b/>
              </w:rPr>
            </w:pPr>
          </w:p>
        </w:tc>
        <w:tc>
          <w:tcPr>
            <w:tcW w:w="6129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2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F12866" w:rsidRPr="00C555E8" w:rsidTr="00F12866">
        <w:trPr>
          <w:trHeight w:val="575"/>
          <w:jc w:val="center"/>
        </w:trPr>
        <w:tc>
          <w:tcPr>
            <w:tcW w:w="534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3"/>
              </w:numPr>
              <w:suppressAutoHyphens/>
              <w:ind w:left="0" w:right="-108" w:firstLine="0"/>
              <w:jc w:val="center"/>
            </w:pPr>
          </w:p>
        </w:tc>
        <w:tc>
          <w:tcPr>
            <w:tcW w:w="6129" w:type="dxa"/>
          </w:tcPr>
          <w:p w:rsidR="00F12866" w:rsidRPr="00C555E8" w:rsidRDefault="00F12866" w:rsidP="00F12866">
            <w:r w:rsidRPr="00C555E8">
              <w:t xml:space="preserve">Ремонт зданий МКОУ Титаревской СОШ </w:t>
            </w:r>
          </w:p>
        </w:tc>
        <w:tc>
          <w:tcPr>
            <w:tcW w:w="2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suppressAutoHyphens/>
              <w:jc w:val="center"/>
              <w:rPr>
                <w:b/>
              </w:rPr>
            </w:pPr>
            <w:r w:rsidRPr="00C555E8">
              <w:rPr>
                <w:b/>
              </w:rPr>
              <w:t>2022</w:t>
            </w:r>
          </w:p>
        </w:tc>
      </w:tr>
      <w:tr w:rsidR="00F12866" w:rsidRPr="00C555E8" w:rsidTr="00F12866">
        <w:trPr>
          <w:trHeight w:val="382"/>
          <w:jc w:val="center"/>
        </w:trPr>
        <w:tc>
          <w:tcPr>
            <w:tcW w:w="534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3"/>
              </w:numPr>
              <w:suppressAutoHyphens/>
              <w:ind w:left="0" w:right="-108" w:firstLine="0"/>
              <w:jc w:val="center"/>
            </w:pPr>
          </w:p>
        </w:tc>
        <w:tc>
          <w:tcPr>
            <w:tcW w:w="6129" w:type="dxa"/>
          </w:tcPr>
          <w:p w:rsidR="00F12866" w:rsidRPr="00C555E8" w:rsidRDefault="00F12866" w:rsidP="00F12866">
            <w:r w:rsidRPr="00C555E8">
              <w:t>Ремонт МКУК «Титаревский ЦКД» Титаревский сельский клуб</w:t>
            </w:r>
          </w:p>
        </w:tc>
        <w:tc>
          <w:tcPr>
            <w:tcW w:w="2596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suppressAutoHyphens/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</w:tbl>
    <w:p w:rsidR="00F12866" w:rsidRPr="00C555E8" w:rsidRDefault="00F12866" w:rsidP="00F12866">
      <w:pPr>
        <w:autoSpaceDE w:val="0"/>
        <w:autoSpaceDN w:val="0"/>
        <w:adjustRightInd w:val="0"/>
        <w:ind w:firstLine="567"/>
        <w:jc w:val="both"/>
        <w:rPr>
          <w:rFonts w:eastAsia="Calibri"/>
          <w:bCs/>
          <w:i/>
          <w:iCs/>
        </w:rPr>
      </w:pPr>
      <w:r w:rsidRPr="00C555E8">
        <w:rPr>
          <w:rFonts w:eastAsia="Calibri"/>
          <w:bCs/>
          <w:i/>
          <w:iCs/>
        </w:rPr>
        <w:t>Мероприятия отражены в графических материалах на Карте планируемого размещения объектов капитального строительства местного значения.</w:t>
      </w:r>
    </w:p>
    <w:p w:rsidR="00F12866" w:rsidRPr="00C555E8" w:rsidRDefault="00F12866" w:rsidP="00F12866">
      <w:pPr>
        <w:rPr>
          <w:smallCaps/>
          <w:snapToGrid w:val="0"/>
        </w:rPr>
      </w:pPr>
    </w:p>
    <w:p w:rsidR="00F12866" w:rsidRPr="00C555E8" w:rsidRDefault="00F12866" w:rsidP="00F12866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/>
        <w:ind w:left="0" w:firstLine="0"/>
        <w:jc w:val="center"/>
        <w:outlineLvl w:val="2"/>
      </w:pPr>
      <w:bookmarkStart w:id="42" w:name="_Toc454781559"/>
      <w:bookmarkStart w:id="43" w:name="_Toc64298790"/>
      <w:bookmarkStart w:id="44" w:name="_Toc87449528"/>
      <w:r w:rsidRPr="00C555E8">
        <w:lastRenderedPageBreak/>
        <w:t>Мероприятия по обеспечению территории Титаревского сельского поселения объектами массового отдыха жителей поселения, благоустройства и озеленения</w:t>
      </w:r>
      <w:bookmarkEnd w:id="42"/>
      <w:bookmarkEnd w:id="43"/>
      <w:bookmarkEnd w:id="44"/>
    </w:p>
    <w:p w:rsidR="00F12866" w:rsidRPr="00C555E8" w:rsidRDefault="00F12866" w:rsidP="00F12866">
      <w:pPr>
        <w:ind w:firstLine="567"/>
        <w:jc w:val="both"/>
      </w:pPr>
      <w:bookmarkStart w:id="45" w:name="_Toc454781560"/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2"/>
        <w:gridCol w:w="6100"/>
        <w:gridCol w:w="2689"/>
      </w:tblGrid>
      <w:tr w:rsidR="00F12866" w:rsidRPr="00C555E8" w:rsidTr="00F12866">
        <w:trPr>
          <w:trHeight w:val="380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left="-48" w:right="-142"/>
              <w:jc w:val="center"/>
              <w:rPr>
                <w:b/>
              </w:rPr>
            </w:pPr>
            <w:r w:rsidRPr="00C555E8">
              <w:rPr>
                <w:b/>
              </w:rPr>
              <w:t>№ п/п</w:t>
            </w:r>
          </w:p>
        </w:tc>
        <w:tc>
          <w:tcPr>
            <w:tcW w:w="6100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2689" w:type="dxa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F12866" w:rsidRPr="00C555E8" w:rsidTr="00F12866">
        <w:trPr>
          <w:trHeight w:val="380"/>
          <w:jc w:val="center"/>
        </w:trPr>
        <w:tc>
          <w:tcPr>
            <w:tcW w:w="562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left="-48" w:right="-142"/>
              <w:jc w:val="center"/>
              <w:rPr>
                <w:b/>
              </w:rPr>
            </w:pPr>
          </w:p>
        </w:tc>
        <w:tc>
          <w:tcPr>
            <w:tcW w:w="6100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2689" w:type="dxa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F12866" w:rsidRPr="00C555E8" w:rsidTr="00F12866">
        <w:trPr>
          <w:trHeight w:val="675"/>
          <w:jc w:val="center"/>
        </w:trPr>
        <w:tc>
          <w:tcPr>
            <w:tcW w:w="562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4"/>
              </w:numPr>
              <w:suppressAutoHyphens/>
              <w:ind w:left="-48" w:right="-142" w:firstLine="0"/>
              <w:jc w:val="center"/>
              <w:rPr>
                <w:noProof/>
              </w:rPr>
            </w:pPr>
          </w:p>
        </w:tc>
        <w:tc>
          <w:tcPr>
            <w:tcW w:w="6100" w:type="dxa"/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Озеленение улиц, территорий общественных центров,</w:t>
            </w:r>
          </w:p>
          <w:p w:rsidR="00F12866" w:rsidRPr="00C555E8" w:rsidRDefault="00F12866" w:rsidP="00F12866">
            <w:pPr>
              <w:autoSpaceDE w:val="0"/>
              <w:autoSpaceDN w:val="0"/>
              <w:adjustRightInd w:val="0"/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внутриквартальных пространств; создание бульваров, скверов при различных общественных зданиях и сооружениях.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</w:pPr>
            <w:r w:rsidRPr="00C555E8">
              <w:t>+</w:t>
            </w:r>
          </w:p>
        </w:tc>
      </w:tr>
      <w:tr w:rsidR="00F12866" w:rsidRPr="00C555E8" w:rsidTr="00F12866">
        <w:trPr>
          <w:trHeight w:val="675"/>
          <w:jc w:val="center"/>
        </w:trPr>
        <w:tc>
          <w:tcPr>
            <w:tcW w:w="562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4"/>
              </w:numPr>
              <w:suppressAutoHyphens/>
              <w:ind w:left="-48" w:right="-142" w:firstLine="0"/>
              <w:jc w:val="center"/>
              <w:rPr>
                <w:noProof/>
              </w:rPr>
            </w:pPr>
          </w:p>
        </w:tc>
        <w:tc>
          <w:tcPr>
            <w:tcW w:w="6100" w:type="dxa"/>
          </w:tcPr>
          <w:p w:rsidR="00F12866" w:rsidRPr="00C555E8" w:rsidRDefault="00F12866" w:rsidP="00F12866">
            <w:pPr>
              <w:autoSpaceDE w:val="0"/>
              <w:autoSpaceDN w:val="0"/>
              <w:adjustRightInd w:val="0"/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Благоустройство рекреационных зон поселения:</w:t>
            </w:r>
          </w:p>
          <w:p w:rsidR="00F12866" w:rsidRPr="00C555E8" w:rsidRDefault="00F12866" w:rsidP="00F12866">
            <w:pPr>
              <w:autoSpaceDE w:val="0"/>
              <w:autoSpaceDN w:val="0"/>
              <w:adjustRightInd w:val="0"/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-благоустройство площадок для проведения культурно-массовых мероприятий;</w:t>
            </w:r>
          </w:p>
          <w:p w:rsidR="00F12866" w:rsidRPr="00C555E8" w:rsidRDefault="00F12866" w:rsidP="00F12866">
            <w:pPr>
              <w:autoSpaceDE w:val="0"/>
              <w:autoSpaceDN w:val="0"/>
              <w:adjustRightInd w:val="0"/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-очистка территории;</w:t>
            </w:r>
          </w:p>
          <w:p w:rsidR="00F12866" w:rsidRPr="00C555E8" w:rsidRDefault="00F12866" w:rsidP="00F12866">
            <w:pPr>
              <w:autoSpaceDE w:val="0"/>
              <w:autoSpaceDN w:val="0"/>
              <w:adjustRightInd w:val="0"/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-устройство малых форм;</w:t>
            </w:r>
          </w:p>
          <w:p w:rsidR="00F12866" w:rsidRPr="00C555E8" w:rsidRDefault="00F12866" w:rsidP="00F12866">
            <w:pPr>
              <w:autoSpaceDE w:val="0"/>
              <w:autoSpaceDN w:val="0"/>
              <w:adjustRightInd w:val="0"/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-устройство площадок для мусора;</w:t>
            </w:r>
          </w:p>
          <w:p w:rsidR="00F12866" w:rsidRPr="00C555E8" w:rsidRDefault="00F12866" w:rsidP="00F12866">
            <w:pPr>
              <w:ind w:left="38"/>
              <w:jc w:val="both"/>
            </w:pPr>
            <w:r w:rsidRPr="00C555E8">
              <w:rPr>
                <w:rFonts w:eastAsia="Calibri"/>
              </w:rPr>
              <w:t>-озеленение территории.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</w:pPr>
            <w:r w:rsidRPr="00C555E8">
              <w:t>+</w:t>
            </w:r>
          </w:p>
        </w:tc>
      </w:tr>
      <w:tr w:rsidR="00F12866" w:rsidRPr="00C555E8" w:rsidTr="00F12866">
        <w:trPr>
          <w:trHeight w:val="559"/>
          <w:jc w:val="center"/>
        </w:trPr>
        <w:tc>
          <w:tcPr>
            <w:tcW w:w="562" w:type="dxa"/>
            <w:shd w:val="clear" w:color="auto" w:fill="auto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4"/>
              </w:numPr>
              <w:suppressAutoHyphens/>
              <w:ind w:left="-48" w:right="-142" w:firstLine="0"/>
              <w:jc w:val="center"/>
              <w:rPr>
                <w:noProof/>
              </w:rPr>
            </w:pPr>
          </w:p>
        </w:tc>
        <w:tc>
          <w:tcPr>
            <w:tcW w:w="6100" w:type="dxa"/>
            <w:shd w:val="clear" w:color="auto" w:fill="auto"/>
          </w:tcPr>
          <w:p w:rsidR="00F12866" w:rsidRPr="00C555E8" w:rsidRDefault="00F12866" w:rsidP="00F12866">
            <w:pPr>
              <w:ind w:left="38"/>
              <w:jc w:val="both"/>
            </w:pPr>
            <w:r w:rsidRPr="00C555E8">
              <w:t>Нормативное озеленение территорий существующих школ из расчёта не менее 50% от общей площади земельного участка.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F12866" w:rsidRPr="00C555E8" w:rsidTr="00F12866">
        <w:trPr>
          <w:trHeight w:val="377"/>
          <w:jc w:val="center"/>
        </w:trPr>
        <w:tc>
          <w:tcPr>
            <w:tcW w:w="562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4"/>
              </w:numPr>
              <w:suppressAutoHyphens/>
              <w:ind w:left="-48" w:right="-142" w:firstLine="0"/>
              <w:jc w:val="center"/>
              <w:rPr>
                <w:noProof/>
              </w:rPr>
            </w:pPr>
          </w:p>
        </w:tc>
        <w:tc>
          <w:tcPr>
            <w:tcW w:w="6100" w:type="dxa"/>
          </w:tcPr>
          <w:p w:rsidR="00F12866" w:rsidRPr="00C555E8" w:rsidRDefault="00F12866" w:rsidP="00F12866">
            <w:pPr>
              <w:ind w:left="38"/>
              <w:jc w:val="both"/>
            </w:pPr>
            <w:r w:rsidRPr="00C555E8">
              <w:t>Нормативное озеленение санитарно-защитных зон.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</w:pPr>
            <w:r w:rsidRPr="00C555E8">
              <w:t>+</w:t>
            </w:r>
          </w:p>
        </w:tc>
      </w:tr>
      <w:tr w:rsidR="00F12866" w:rsidRPr="00C555E8" w:rsidTr="00F12866">
        <w:trPr>
          <w:trHeight w:val="377"/>
          <w:jc w:val="center"/>
        </w:trPr>
        <w:tc>
          <w:tcPr>
            <w:tcW w:w="562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4"/>
              </w:numPr>
              <w:suppressAutoHyphens/>
              <w:ind w:left="-48" w:right="-142" w:firstLine="0"/>
              <w:jc w:val="center"/>
              <w:rPr>
                <w:noProof/>
              </w:rPr>
            </w:pPr>
          </w:p>
        </w:tc>
        <w:tc>
          <w:tcPr>
            <w:tcW w:w="6100" w:type="dxa"/>
          </w:tcPr>
          <w:p w:rsidR="00F12866" w:rsidRPr="00C555E8" w:rsidRDefault="00F12866" w:rsidP="00F12866">
            <w:pPr>
              <w:ind w:left="38"/>
              <w:jc w:val="both"/>
            </w:pPr>
            <w:r w:rsidRPr="00C555E8">
              <w:rPr>
                <w:rFonts w:eastAsia="Calibri"/>
              </w:rPr>
              <w:t>Устройство сквера при МКУК «Титаревский ЦКД» в с. Титаревка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</w:pPr>
            <w:r w:rsidRPr="00C555E8">
              <w:t>+</w:t>
            </w:r>
          </w:p>
        </w:tc>
      </w:tr>
      <w:tr w:rsidR="00F12866" w:rsidRPr="00C555E8" w:rsidTr="00F12866">
        <w:trPr>
          <w:trHeight w:val="377"/>
          <w:jc w:val="center"/>
        </w:trPr>
        <w:tc>
          <w:tcPr>
            <w:tcW w:w="562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4"/>
              </w:numPr>
              <w:suppressAutoHyphens/>
              <w:ind w:left="-48" w:right="-142" w:firstLine="0"/>
              <w:jc w:val="center"/>
              <w:rPr>
                <w:noProof/>
              </w:rPr>
            </w:pPr>
          </w:p>
        </w:tc>
        <w:tc>
          <w:tcPr>
            <w:tcW w:w="6100" w:type="dxa"/>
          </w:tcPr>
          <w:p w:rsidR="00F12866" w:rsidRPr="00C555E8" w:rsidRDefault="00F12866" w:rsidP="00F12866">
            <w:pPr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 xml:space="preserve">Устройство памятника исчезнувшим селам в с. Титаревка 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</w:pPr>
            <w:r w:rsidRPr="00C555E8">
              <w:t>+</w:t>
            </w:r>
          </w:p>
        </w:tc>
      </w:tr>
    </w:tbl>
    <w:p w:rsidR="00F12866" w:rsidRPr="00C555E8" w:rsidRDefault="00F12866" w:rsidP="00F12866">
      <w:pPr>
        <w:autoSpaceDE w:val="0"/>
        <w:autoSpaceDN w:val="0"/>
        <w:adjustRightInd w:val="0"/>
        <w:ind w:firstLine="567"/>
        <w:jc w:val="both"/>
        <w:rPr>
          <w:rFonts w:eastAsia="Calibri"/>
          <w:bCs/>
          <w:i/>
          <w:iCs/>
        </w:rPr>
      </w:pPr>
      <w:r w:rsidRPr="00C555E8">
        <w:rPr>
          <w:rFonts w:eastAsia="Calibri"/>
          <w:bCs/>
          <w:i/>
          <w:iCs/>
        </w:rPr>
        <w:t>Мероприятия отражены в графических материалах на Карте планируемого размещения объектов капитального строительства местного значения.</w:t>
      </w:r>
    </w:p>
    <w:p w:rsidR="00F12866" w:rsidRPr="00C555E8" w:rsidRDefault="00F12866" w:rsidP="00F12866">
      <w:pPr>
        <w:tabs>
          <w:tab w:val="left" w:pos="851"/>
        </w:tabs>
        <w:autoSpaceDE w:val="0"/>
        <w:autoSpaceDN w:val="0"/>
        <w:adjustRightInd w:val="0"/>
        <w:ind w:firstLine="567"/>
        <w:jc w:val="center"/>
        <w:rPr>
          <w:rFonts w:eastAsia="Calibri"/>
          <w:bCs/>
          <w:i/>
          <w:iCs/>
        </w:rPr>
      </w:pPr>
    </w:p>
    <w:p w:rsidR="00F12866" w:rsidRPr="00C555E8" w:rsidRDefault="00F12866" w:rsidP="00F12866">
      <w:pPr>
        <w:pStyle w:val="10"/>
        <w:numPr>
          <w:ilvl w:val="2"/>
          <w:numId w:val="9"/>
        </w:numPr>
        <w:tabs>
          <w:tab w:val="clear" w:pos="1559"/>
        </w:tabs>
        <w:spacing w:before="0" w:beforeAutospacing="0"/>
        <w:ind w:left="0" w:firstLine="0"/>
        <w:jc w:val="center"/>
        <w:outlineLvl w:val="2"/>
      </w:pPr>
      <w:bookmarkStart w:id="46" w:name="_Toc64298791"/>
      <w:bookmarkStart w:id="47" w:name="_Toc87449529"/>
      <w:r w:rsidRPr="00C555E8">
        <w:t xml:space="preserve">Мероприятия </w:t>
      </w:r>
      <w:r w:rsidRPr="00C555E8">
        <w:rPr>
          <w:bCs w:val="0"/>
          <w:iCs w:val="0"/>
        </w:rPr>
        <w:t>по обеспечению территории сельского поселения объектами специального назначения - местами накопления ТКО</w:t>
      </w:r>
      <w:r w:rsidRPr="00C555E8">
        <w:t>.</w:t>
      </w:r>
      <w:bookmarkEnd w:id="45"/>
      <w:bookmarkEnd w:id="46"/>
      <w:bookmarkEnd w:id="47"/>
    </w:p>
    <w:p w:rsidR="00F12866" w:rsidRPr="00C555E8" w:rsidRDefault="00F12866" w:rsidP="00F12866">
      <w:pPr>
        <w:pStyle w:val="1111"/>
        <w:tabs>
          <w:tab w:val="clear" w:pos="432"/>
        </w:tabs>
        <w:outlineLvl w:val="9"/>
        <w:rPr>
          <w:rFonts w:cs="Times New Roman"/>
        </w:rPr>
      </w:pPr>
      <w:bookmarkStart w:id="48" w:name="_Toc454781561"/>
      <w:bookmarkStart w:id="49" w:name="_Toc64298793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2"/>
        <w:gridCol w:w="6114"/>
        <w:gridCol w:w="2704"/>
      </w:tblGrid>
      <w:tr w:rsidR="00F12866" w:rsidRPr="00C555E8" w:rsidTr="00F12866">
        <w:trPr>
          <w:trHeight w:val="380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left="-48" w:right="-142"/>
              <w:jc w:val="center"/>
              <w:rPr>
                <w:b/>
              </w:rPr>
            </w:pPr>
            <w:r w:rsidRPr="00C555E8">
              <w:rPr>
                <w:b/>
              </w:rPr>
              <w:t>№ п/п</w:t>
            </w:r>
          </w:p>
        </w:tc>
        <w:tc>
          <w:tcPr>
            <w:tcW w:w="6114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2704" w:type="dxa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F12866" w:rsidRPr="00C555E8" w:rsidTr="00F12866">
        <w:trPr>
          <w:trHeight w:val="380"/>
          <w:jc w:val="center"/>
        </w:trPr>
        <w:tc>
          <w:tcPr>
            <w:tcW w:w="562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left="-48" w:right="-142"/>
              <w:jc w:val="center"/>
              <w:rPr>
                <w:b/>
              </w:rPr>
            </w:pPr>
          </w:p>
        </w:tc>
        <w:tc>
          <w:tcPr>
            <w:tcW w:w="6114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</w:p>
        </w:tc>
        <w:tc>
          <w:tcPr>
            <w:tcW w:w="2704" w:type="dxa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F12866" w:rsidRPr="00C555E8" w:rsidTr="00F12866">
        <w:trPr>
          <w:trHeight w:val="716"/>
          <w:jc w:val="center"/>
        </w:trPr>
        <w:tc>
          <w:tcPr>
            <w:tcW w:w="562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31"/>
              </w:numPr>
              <w:suppressAutoHyphens/>
              <w:ind w:right="-142"/>
              <w:jc w:val="center"/>
            </w:pPr>
          </w:p>
        </w:tc>
        <w:tc>
          <w:tcPr>
            <w:tcW w:w="6114" w:type="dxa"/>
            <w:vAlign w:val="center"/>
          </w:tcPr>
          <w:p w:rsidR="00F12866" w:rsidRPr="00C555E8" w:rsidRDefault="00F12866" w:rsidP="00F12866">
            <w:pPr>
              <w:pStyle w:val="TableContents"/>
              <w:rPr>
                <w:rFonts w:eastAsiaTheme="minorHAnsi"/>
                <w:lang w:eastAsia="en-US"/>
              </w:rPr>
            </w:pPr>
            <w:r w:rsidRPr="00C555E8">
              <w:rPr>
                <w:rFonts w:eastAsiaTheme="minorHAnsi"/>
                <w:sz w:val="22"/>
                <w:szCs w:val="22"/>
                <w:lang w:eastAsia="en-US"/>
              </w:rPr>
              <w:t>Поддержание порядка на территории кладбищ:</w:t>
            </w:r>
          </w:p>
          <w:p w:rsidR="00F12866" w:rsidRPr="00C555E8" w:rsidRDefault="00F12866" w:rsidP="00F12866">
            <w:pPr>
              <w:pStyle w:val="TableContents"/>
              <w:rPr>
                <w:rFonts w:eastAsiaTheme="minorHAnsi"/>
                <w:lang w:eastAsia="en-US"/>
              </w:rPr>
            </w:pPr>
            <w:r w:rsidRPr="00C555E8">
              <w:rPr>
                <w:rFonts w:eastAsiaTheme="minorHAnsi"/>
                <w:sz w:val="22"/>
                <w:szCs w:val="22"/>
                <w:lang w:eastAsia="en-US"/>
              </w:rPr>
              <w:t>- уборка и очистка территории кладбищ;</w:t>
            </w:r>
          </w:p>
          <w:p w:rsidR="00F12866" w:rsidRPr="00C555E8" w:rsidRDefault="00F12866" w:rsidP="00F12866">
            <w:pPr>
              <w:jc w:val="both"/>
            </w:pPr>
            <w:r w:rsidRPr="00C555E8">
              <w:t>- устройство мест накопления отходов.</w:t>
            </w:r>
          </w:p>
        </w:tc>
        <w:tc>
          <w:tcPr>
            <w:tcW w:w="2704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</w:pPr>
            <w:r w:rsidRPr="00C555E8">
              <w:t>+</w:t>
            </w:r>
          </w:p>
        </w:tc>
      </w:tr>
      <w:tr w:rsidR="00F12866" w:rsidRPr="00C555E8" w:rsidTr="00F12866">
        <w:trPr>
          <w:trHeight w:val="716"/>
          <w:jc w:val="center"/>
        </w:trPr>
        <w:tc>
          <w:tcPr>
            <w:tcW w:w="562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31"/>
              </w:numPr>
              <w:suppressAutoHyphens/>
              <w:ind w:right="-142"/>
              <w:jc w:val="center"/>
            </w:pPr>
          </w:p>
        </w:tc>
        <w:tc>
          <w:tcPr>
            <w:tcW w:w="6114" w:type="dxa"/>
            <w:vAlign w:val="center"/>
          </w:tcPr>
          <w:p w:rsidR="00F12866" w:rsidRPr="00C555E8" w:rsidRDefault="00F12866" w:rsidP="00F12866">
            <w:pPr>
              <w:widowControl w:val="0"/>
              <w:suppressAutoHyphens/>
              <w:rPr>
                <w:rFonts w:eastAsia="Lucida Sans Unicode"/>
                <w:kern w:val="2"/>
              </w:rPr>
            </w:pPr>
            <w:r w:rsidRPr="00C555E8">
              <w:t>Содержание контейнерных площадок для накопления ТКО в жилой застройке, с последующей передачей специализированному предприятию, имеющему лицензию на осуществление деятельности по сбору, транспортированию, обработке, утилизации, обезвреживанию, размещению отходов I - IV классов опасности для захоронения.</w:t>
            </w:r>
          </w:p>
        </w:tc>
        <w:tc>
          <w:tcPr>
            <w:tcW w:w="2704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</w:pPr>
            <w:r w:rsidRPr="00C555E8">
              <w:t>+</w:t>
            </w:r>
          </w:p>
        </w:tc>
      </w:tr>
      <w:tr w:rsidR="00F12866" w:rsidRPr="00C555E8" w:rsidTr="00F12866">
        <w:trPr>
          <w:trHeight w:val="497"/>
          <w:jc w:val="center"/>
        </w:trPr>
        <w:tc>
          <w:tcPr>
            <w:tcW w:w="562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31"/>
              </w:numPr>
              <w:suppressAutoHyphens/>
              <w:ind w:right="-142"/>
              <w:jc w:val="center"/>
            </w:pPr>
          </w:p>
        </w:tc>
        <w:tc>
          <w:tcPr>
            <w:tcW w:w="6114" w:type="dxa"/>
          </w:tcPr>
          <w:p w:rsidR="00F12866" w:rsidRPr="00C555E8" w:rsidRDefault="00F12866" w:rsidP="00F12866">
            <w:pPr>
              <w:jc w:val="both"/>
            </w:pPr>
            <w:r w:rsidRPr="00C555E8">
              <w:t>Содержание контейнерных площадок для накопления отходов в местах массового отдыха.</w:t>
            </w:r>
          </w:p>
        </w:tc>
        <w:tc>
          <w:tcPr>
            <w:tcW w:w="2704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</w:pPr>
            <w:r w:rsidRPr="00C555E8">
              <w:t>+</w:t>
            </w:r>
          </w:p>
        </w:tc>
      </w:tr>
    </w:tbl>
    <w:p w:rsidR="00F12866" w:rsidRPr="00C555E8" w:rsidRDefault="00F12866" w:rsidP="00F12866">
      <w:pPr>
        <w:tabs>
          <w:tab w:val="left" w:pos="851"/>
        </w:tabs>
        <w:autoSpaceDE w:val="0"/>
        <w:autoSpaceDN w:val="0"/>
        <w:adjustRightInd w:val="0"/>
        <w:ind w:firstLine="567"/>
        <w:jc w:val="center"/>
        <w:rPr>
          <w:rFonts w:eastAsia="Calibri"/>
          <w:bCs/>
          <w:i/>
          <w:iCs/>
        </w:rPr>
      </w:pPr>
    </w:p>
    <w:p w:rsidR="00F12866" w:rsidRPr="00C555E8" w:rsidRDefault="00F12866" w:rsidP="00F12866">
      <w:pPr>
        <w:pStyle w:val="10"/>
        <w:numPr>
          <w:ilvl w:val="2"/>
          <w:numId w:val="9"/>
        </w:numPr>
        <w:tabs>
          <w:tab w:val="clear" w:pos="1559"/>
        </w:tabs>
        <w:spacing w:before="0" w:beforeAutospacing="0"/>
        <w:ind w:left="0" w:firstLine="0"/>
        <w:jc w:val="center"/>
        <w:outlineLvl w:val="2"/>
      </w:pPr>
      <w:bookmarkStart w:id="50" w:name="_Toc87449530"/>
      <w:r w:rsidRPr="00C555E8">
        <w:t xml:space="preserve">Мероприятия </w:t>
      </w:r>
      <w:r w:rsidRPr="00C555E8">
        <w:rPr>
          <w:rFonts w:eastAsia="Calibri"/>
        </w:rPr>
        <w:t>по развитию сельскохозяйственного и промышленного производства, созданию условий для развития малого и среднего предпринимательства</w:t>
      </w:r>
      <w:r w:rsidRPr="00C555E8">
        <w:t>.</w:t>
      </w:r>
      <w:bookmarkEnd w:id="50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60"/>
        <w:gridCol w:w="5981"/>
        <w:gridCol w:w="2703"/>
      </w:tblGrid>
      <w:tr w:rsidR="00F12866" w:rsidRPr="00C555E8" w:rsidTr="00F12866">
        <w:trPr>
          <w:trHeight w:val="557"/>
          <w:jc w:val="center"/>
        </w:trPr>
        <w:tc>
          <w:tcPr>
            <w:tcW w:w="660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left="-48" w:right="-142"/>
              <w:jc w:val="center"/>
              <w:rPr>
                <w:b/>
              </w:rPr>
            </w:pPr>
            <w:r w:rsidRPr="00C555E8">
              <w:rPr>
                <w:b/>
              </w:rPr>
              <w:lastRenderedPageBreak/>
              <w:t>№ п/п</w:t>
            </w:r>
          </w:p>
        </w:tc>
        <w:tc>
          <w:tcPr>
            <w:tcW w:w="5981" w:type="dxa"/>
            <w:vMerge w:val="restart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2703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F12866" w:rsidRPr="00C555E8" w:rsidTr="00F12866">
        <w:trPr>
          <w:trHeight w:val="408"/>
          <w:jc w:val="center"/>
        </w:trPr>
        <w:tc>
          <w:tcPr>
            <w:tcW w:w="660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ind w:left="-48" w:right="-142"/>
              <w:jc w:val="center"/>
              <w:rPr>
                <w:b/>
              </w:rPr>
            </w:pPr>
          </w:p>
        </w:tc>
        <w:tc>
          <w:tcPr>
            <w:tcW w:w="5981" w:type="dxa"/>
            <w:vMerge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</w:pPr>
          </w:p>
        </w:tc>
        <w:tc>
          <w:tcPr>
            <w:tcW w:w="2703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F12866" w:rsidRPr="00C555E8" w:rsidTr="00F12866">
        <w:trPr>
          <w:trHeight w:val="1058"/>
          <w:jc w:val="center"/>
        </w:trPr>
        <w:tc>
          <w:tcPr>
            <w:tcW w:w="660" w:type="dxa"/>
            <w:vAlign w:val="center"/>
          </w:tcPr>
          <w:p w:rsidR="00F12866" w:rsidRPr="00C555E8" w:rsidRDefault="00F12866" w:rsidP="00F12866">
            <w:pPr>
              <w:ind w:left="-48" w:right="-142"/>
              <w:jc w:val="center"/>
              <w:rPr>
                <w:b/>
              </w:rPr>
            </w:pPr>
            <w:r w:rsidRPr="00C555E8">
              <w:rPr>
                <w:b/>
              </w:rPr>
              <w:t>1</w:t>
            </w:r>
          </w:p>
        </w:tc>
        <w:tc>
          <w:tcPr>
            <w:tcW w:w="5981" w:type="dxa"/>
            <w:vAlign w:val="center"/>
          </w:tcPr>
          <w:p w:rsidR="00F12866" w:rsidRPr="00C555E8" w:rsidRDefault="00F12866" w:rsidP="00F12866">
            <w:pPr>
              <w:jc w:val="both"/>
            </w:pPr>
            <w:r w:rsidRPr="00C555E8">
              <w:t xml:space="preserve">Рекультивация территорий недействующих предприятий, расположенных на территории Титаревского сельского поселения, </w:t>
            </w:r>
            <w:r w:rsidRPr="00C555E8">
              <w:rPr>
                <w:bCs/>
                <w:iCs/>
              </w:rPr>
              <w:t>с целью размещения новых объектов при условии соблюдения санитарного законодательства.</w:t>
            </w:r>
          </w:p>
        </w:tc>
        <w:tc>
          <w:tcPr>
            <w:tcW w:w="2703" w:type="dxa"/>
            <w:shd w:val="clear" w:color="auto" w:fill="D9D9D9" w:themeFill="background1" w:themeFillShade="D9"/>
            <w:vAlign w:val="center"/>
          </w:tcPr>
          <w:p w:rsidR="00F12866" w:rsidRPr="00C555E8" w:rsidRDefault="00F12866" w:rsidP="00F12866">
            <w:pPr>
              <w:jc w:val="center"/>
            </w:pPr>
            <w:r w:rsidRPr="00C555E8">
              <w:t>+</w:t>
            </w:r>
          </w:p>
        </w:tc>
      </w:tr>
    </w:tbl>
    <w:p w:rsidR="00F12866" w:rsidRPr="00C555E8" w:rsidRDefault="00F12866" w:rsidP="00F12866">
      <w:pPr>
        <w:pStyle w:val="1111"/>
        <w:tabs>
          <w:tab w:val="clear" w:pos="432"/>
        </w:tabs>
        <w:outlineLvl w:val="9"/>
        <w:rPr>
          <w:rFonts w:cs="Times New Roman"/>
          <w:b w:val="0"/>
        </w:rPr>
      </w:pPr>
    </w:p>
    <w:p w:rsidR="00F12866" w:rsidRPr="00C555E8" w:rsidRDefault="00F12866" w:rsidP="00F12866">
      <w:pPr>
        <w:tabs>
          <w:tab w:val="left" w:pos="-6663"/>
        </w:tabs>
        <w:autoSpaceDE w:val="0"/>
        <w:autoSpaceDN w:val="0"/>
        <w:adjustRightInd w:val="0"/>
        <w:ind w:firstLine="567"/>
        <w:jc w:val="both"/>
        <w:rPr>
          <w:rFonts w:eastAsia="Calibri"/>
          <w:bCs/>
          <w:i/>
          <w:iCs/>
        </w:rPr>
      </w:pPr>
      <w:r w:rsidRPr="00C555E8">
        <w:rPr>
          <w:rFonts w:eastAsia="Calibri"/>
          <w:bCs/>
          <w:i/>
          <w:iCs/>
        </w:rPr>
        <w:t>Мероприятия отражены в графических материалах на Карте планируемого размещения объектов капитального строительства местного значения.</w:t>
      </w:r>
    </w:p>
    <w:p w:rsidR="00F12866" w:rsidRPr="00C555E8" w:rsidRDefault="00F12866" w:rsidP="00F12866">
      <w:pPr>
        <w:pStyle w:val="1111"/>
        <w:tabs>
          <w:tab w:val="clear" w:pos="432"/>
        </w:tabs>
        <w:outlineLvl w:val="9"/>
        <w:rPr>
          <w:rFonts w:cs="Times New Roman"/>
        </w:rPr>
      </w:pPr>
    </w:p>
    <w:p w:rsidR="00F12866" w:rsidRPr="00C555E8" w:rsidRDefault="00F12866" w:rsidP="00F12866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/>
        <w:ind w:left="0" w:firstLine="0"/>
        <w:jc w:val="center"/>
        <w:outlineLvl w:val="2"/>
      </w:pPr>
      <w:bookmarkStart w:id="51" w:name="_Toc87449531"/>
      <w:r w:rsidRPr="00C555E8">
        <w:t>Мероприятия по предотвращению чрезвычайных ситуаций природного и техногенного характера</w:t>
      </w:r>
      <w:bookmarkEnd w:id="48"/>
      <w:bookmarkEnd w:id="49"/>
      <w:bookmarkEnd w:id="51"/>
    </w:p>
    <w:p w:rsidR="00F12866" w:rsidRPr="00C555E8" w:rsidRDefault="00F12866" w:rsidP="00F12866">
      <w:pPr>
        <w:ind w:firstLine="567"/>
        <w:jc w:val="both"/>
      </w:pPr>
      <w:r w:rsidRPr="00C555E8">
        <w:t>Выполнение мероприятий по защите населения от опасностей, поражающих факторов современных средств поражения и опасностей ЧС природного и техногенного характера, а также вторичных поражающих факторов, которые могут возникнуть при разрушении потенциально опасных объектов, достигается:</w:t>
      </w:r>
    </w:p>
    <w:p w:rsidR="00F12866" w:rsidRPr="00C555E8" w:rsidRDefault="00F12866" w:rsidP="00F12866">
      <w:pPr>
        <w:widowControl w:val="0"/>
        <w:numPr>
          <w:ilvl w:val="0"/>
          <w:numId w:val="13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проведением противоэпидемических, санитарно-гигиенических и пожарно-профилактических мероприятий, уменьшающих опасность возникновения и распространения инфекционных заболеваний и пожаров;</w:t>
      </w:r>
    </w:p>
    <w:p w:rsidR="00F12866" w:rsidRPr="00C555E8" w:rsidRDefault="00F12866" w:rsidP="00F12866">
      <w:pPr>
        <w:pStyle w:val="a5"/>
        <w:widowControl w:val="0"/>
        <w:numPr>
          <w:ilvl w:val="0"/>
          <w:numId w:val="13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проведением аварийно-спасательных и других неотложных работ;</w:t>
      </w:r>
    </w:p>
    <w:p w:rsidR="00F12866" w:rsidRPr="00C555E8" w:rsidRDefault="00F12866" w:rsidP="00F12866">
      <w:pPr>
        <w:pStyle w:val="a5"/>
        <w:widowControl w:val="0"/>
        <w:numPr>
          <w:ilvl w:val="0"/>
          <w:numId w:val="13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комплектование первичных средств пожаротушения, применяемых до прибытия пожарного расчета.</w:t>
      </w:r>
    </w:p>
    <w:p w:rsidR="00F12866" w:rsidRPr="00C555E8" w:rsidRDefault="00F12866" w:rsidP="00F12866">
      <w:pPr>
        <w:ind w:firstLine="567"/>
        <w:jc w:val="both"/>
      </w:pPr>
    </w:p>
    <w:p w:rsidR="00F12866" w:rsidRPr="00C555E8" w:rsidRDefault="00F12866" w:rsidP="00F12866">
      <w:pPr>
        <w:ind w:firstLine="567"/>
        <w:jc w:val="both"/>
      </w:pPr>
      <w:r w:rsidRPr="00C555E8">
        <w:t>Более подробно данные вопросы рассмотрены в разделе 4 «</w:t>
      </w:r>
      <w:bookmarkStart w:id="52" w:name="_Toc40350074"/>
      <w:r w:rsidRPr="00C555E8">
        <w:t>Перечень основных факторов риска возникновения чрезвычайных ситуаций природного и техногенного характера</w:t>
      </w:r>
      <w:bookmarkEnd w:id="52"/>
      <w:r w:rsidRPr="00C555E8">
        <w:t xml:space="preserve">» Тома </w:t>
      </w:r>
      <w:r w:rsidRPr="00C555E8">
        <w:rPr>
          <w:lang w:val="en-US"/>
        </w:rPr>
        <w:t>II</w:t>
      </w:r>
      <w:r w:rsidRPr="00C555E8">
        <w:t xml:space="preserve"> настоящего генерального плана.</w:t>
      </w:r>
    </w:p>
    <w:p w:rsidR="00F12866" w:rsidRPr="00C555E8" w:rsidRDefault="00F12866" w:rsidP="00F12866">
      <w:pPr>
        <w:ind w:firstLine="567"/>
        <w:jc w:val="both"/>
        <w:rPr>
          <w:bCs/>
        </w:rPr>
      </w:pPr>
      <w:r w:rsidRPr="00C555E8">
        <w:rPr>
          <w:bCs/>
        </w:rPr>
        <w:t xml:space="preserve">Решение вопросов по организации и проведению мероприятий по гражданской обороне и защите населения сельского поселения возлагается на Главу поселения. </w:t>
      </w:r>
    </w:p>
    <w:p w:rsidR="00F12866" w:rsidRPr="00C555E8" w:rsidRDefault="00F12866" w:rsidP="00F12866">
      <w:pPr>
        <w:ind w:firstLine="567"/>
        <w:jc w:val="center"/>
        <w:rPr>
          <w:bCs/>
        </w:rPr>
      </w:pPr>
    </w:p>
    <w:p w:rsidR="00F12866" w:rsidRPr="00C555E8" w:rsidRDefault="00F12866" w:rsidP="00F12866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53" w:name="_Toc454781563"/>
      <w:bookmarkStart w:id="54" w:name="_Toc64298794"/>
      <w:bookmarkStart w:id="55" w:name="_Toc87449532"/>
      <w:r w:rsidRPr="00C555E8">
        <w:t>Мероприятия по охране окружающей среды</w:t>
      </w:r>
      <w:bookmarkEnd w:id="53"/>
      <w:bookmarkEnd w:id="54"/>
      <w:bookmarkEnd w:id="55"/>
    </w:p>
    <w:p w:rsidR="00F12866" w:rsidRPr="00C555E8" w:rsidRDefault="00F12866" w:rsidP="00F12866">
      <w:pPr>
        <w:pStyle w:val="ae"/>
        <w:keepNext/>
        <w:spacing w:before="0" w:after="0"/>
        <w:jc w:val="center"/>
        <w:rPr>
          <w:b/>
        </w:rPr>
      </w:pPr>
    </w:p>
    <w:tbl>
      <w:tblPr>
        <w:tblW w:w="9356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709"/>
        <w:gridCol w:w="8647"/>
      </w:tblGrid>
      <w:tr w:rsidR="00F12866" w:rsidRPr="00C555E8" w:rsidTr="00F12866">
        <w:trPr>
          <w:tblHeader/>
        </w:trPr>
        <w:tc>
          <w:tcPr>
            <w:tcW w:w="709" w:type="dxa"/>
            <w:shd w:val="clear" w:color="auto" w:fill="D9D9D9" w:themeFill="background1" w:themeFillShade="D9"/>
          </w:tcPr>
          <w:p w:rsidR="00F12866" w:rsidRPr="00C555E8" w:rsidRDefault="00F12866" w:rsidP="00F12866">
            <w:pPr>
              <w:pStyle w:val="TableContents"/>
              <w:jc w:val="center"/>
              <w:rPr>
                <w:rFonts w:eastAsia="Times New Roman" w:cs="Times New Roman"/>
                <w:b/>
                <w:bCs/>
              </w:rPr>
            </w:pPr>
            <w:r w:rsidRPr="00C555E8">
              <w:rPr>
                <w:rFonts w:eastAsia="Times New Roman" w:cs="Times New Roman"/>
                <w:b/>
                <w:bCs/>
              </w:rPr>
              <w:t>№ п/п</w:t>
            </w:r>
          </w:p>
        </w:tc>
        <w:tc>
          <w:tcPr>
            <w:tcW w:w="8647" w:type="dxa"/>
            <w:shd w:val="clear" w:color="auto" w:fill="D9D9D9" w:themeFill="background1" w:themeFillShade="D9"/>
          </w:tcPr>
          <w:p w:rsidR="00F12866" w:rsidRPr="00C555E8" w:rsidRDefault="00F12866" w:rsidP="00F12866">
            <w:pPr>
              <w:pStyle w:val="TableContents"/>
              <w:jc w:val="center"/>
              <w:rPr>
                <w:rFonts w:eastAsia="Times New Roman" w:cs="Times New Roman"/>
                <w:b/>
                <w:bCs/>
              </w:rPr>
            </w:pPr>
            <w:r w:rsidRPr="00C555E8">
              <w:rPr>
                <w:rFonts w:eastAsia="Times New Roman" w:cs="Times New Roman"/>
                <w:b/>
                <w:bCs/>
              </w:rPr>
              <w:t>Наименование мероприятия</w:t>
            </w:r>
          </w:p>
        </w:tc>
      </w:tr>
      <w:tr w:rsidR="00F12866" w:rsidRPr="00C555E8" w:rsidTr="00F12866">
        <w:tc>
          <w:tcPr>
            <w:tcW w:w="9356" w:type="dxa"/>
            <w:gridSpan w:val="2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  <w:bCs/>
                <w:iCs/>
              </w:rPr>
            </w:pPr>
            <w:r w:rsidRPr="00C555E8">
              <w:rPr>
                <w:b/>
                <w:bCs/>
                <w:iCs/>
              </w:rPr>
              <w:t>Охрана атмосферного воздуха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Создание защитных полос лесов вдоль автомобильных и железных дорог, озеленение магистральных улиц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Развитие улично-дорожной сети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Своевременное техническое обслуживание трубопроводного транспорта для предотвращения аварийных ситуаций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 xml:space="preserve">Установление санитарно-защитных зон от предприятий, находящихся на территории поселения, в соответствии с «Правилами установления санитарно-защитных зон и использования земельных участков, расположенных в границах санитарно-защитных зон», утвержденных Постановлением Правительства РФ от 03.03.2018 № 222 </w:t>
            </w:r>
          </w:p>
        </w:tc>
      </w:tr>
      <w:tr w:rsidR="00F12866" w:rsidRPr="00C555E8" w:rsidTr="00F12866">
        <w:tc>
          <w:tcPr>
            <w:tcW w:w="9356" w:type="dxa"/>
            <w:gridSpan w:val="2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  <w:bCs/>
                <w:iCs/>
                <w:lang w:val="en-US"/>
              </w:rPr>
            </w:pPr>
            <w:r w:rsidRPr="00C555E8">
              <w:rPr>
                <w:b/>
                <w:bCs/>
                <w:iCs/>
              </w:rPr>
              <w:t>Охрана поверхностных вод</w:t>
            </w:r>
          </w:p>
        </w:tc>
      </w:tr>
      <w:tr w:rsidR="00F12866" w:rsidRPr="00C555E8" w:rsidTr="00F12866">
        <w:tc>
          <w:tcPr>
            <w:tcW w:w="709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5"/>
              </w:numPr>
              <w:suppressAutoHyphens/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r w:rsidRPr="00C555E8">
              <w:t xml:space="preserve">Создание, развитие и совершенствование централизованной системы </w:t>
            </w:r>
            <w:r w:rsidRPr="00C555E8">
              <w:lastRenderedPageBreak/>
              <w:t>водоотведения и очистных сооружений</w:t>
            </w:r>
          </w:p>
        </w:tc>
      </w:tr>
      <w:tr w:rsidR="00F12866" w:rsidRPr="00C555E8" w:rsidTr="00F12866">
        <w:tc>
          <w:tcPr>
            <w:tcW w:w="709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5"/>
              </w:numPr>
              <w:suppressAutoHyphens/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r w:rsidRPr="00C555E8">
              <w:t>Обеспечение сбора и очистки поверхностных стоков</w:t>
            </w:r>
          </w:p>
        </w:tc>
      </w:tr>
      <w:tr w:rsidR="00F12866" w:rsidRPr="00C555E8" w:rsidTr="00F12866">
        <w:tc>
          <w:tcPr>
            <w:tcW w:w="709" w:type="dxa"/>
            <w:vAlign w:val="center"/>
          </w:tcPr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25"/>
              </w:numPr>
              <w:suppressAutoHyphens/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r w:rsidRPr="00C555E8">
              <w:t xml:space="preserve">Соблюдение правил </w:t>
            </w:r>
            <w:proofErr w:type="spellStart"/>
            <w:r w:rsidRPr="00C555E8">
              <w:t>водоохранного</w:t>
            </w:r>
            <w:proofErr w:type="spellEnd"/>
            <w:r w:rsidRPr="00C555E8">
              <w:t xml:space="preserve"> режима на водосборах водных объектов</w:t>
            </w:r>
          </w:p>
        </w:tc>
      </w:tr>
      <w:tr w:rsidR="00F12866" w:rsidRPr="00C555E8" w:rsidTr="00F12866">
        <w:tc>
          <w:tcPr>
            <w:tcW w:w="9356" w:type="dxa"/>
            <w:gridSpan w:val="2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</w:rPr>
            </w:pPr>
            <w:r w:rsidRPr="00C555E8">
              <w:rPr>
                <w:b/>
              </w:rPr>
              <w:t>Охрана подземных вод.</w:t>
            </w:r>
            <w:r w:rsidRPr="00C555E8">
              <w:rPr>
                <w:b/>
                <w:rtl/>
              </w:rPr>
              <w:t xml:space="preserve"> </w:t>
            </w:r>
            <w:r w:rsidRPr="00C555E8">
              <w:rPr>
                <w:b/>
              </w:rPr>
              <w:t>Предотвращение снижения уровней водоносных горизонтов и загрязнения подземных вод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Организация зон санитарной охраны источников питьевого и хозяйственно-бытового водоснабжения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Ликвидация непригодных к дальнейшей эксплуатации скважин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Изучение качества подземных вод и гидродинамического режима на водозаборах и в зонах их влияния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Создание защитных полос лесов вдоль автомобильных и железных дорог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Создание, развитие и совершенствование централизованной системы водоотведения</w:t>
            </w:r>
          </w:p>
        </w:tc>
      </w:tr>
      <w:tr w:rsidR="00F12866" w:rsidRPr="00C555E8" w:rsidTr="00F12866">
        <w:tc>
          <w:tcPr>
            <w:tcW w:w="9356" w:type="dxa"/>
            <w:gridSpan w:val="2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  <w:bCs/>
                <w:iCs/>
              </w:rPr>
            </w:pPr>
            <w:r w:rsidRPr="00C555E8">
              <w:rPr>
                <w:b/>
                <w:bCs/>
                <w:iCs/>
              </w:rPr>
              <w:t>Охрана почвы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Создание защитных полос лесов вдоль автомобильных и железных дорог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Принятие мер по сохранению плодородия почв, посредством защиты их от эрозии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Проведение рекультивации нарушенных земель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Разработка и реализация схем по обращению с отходами производства и потребления (в том числе с ТКО), заключение необходимых договоров со специализированными предприятиям, имеющими лицензию на осуществление деятельности по сбору, транспортированию, обработке, утилизации, обезвреживанию, размещению отходов</w:t>
            </w:r>
          </w:p>
        </w:tc>
      </w:tr>
      <w:tr w:rsidR="00F12866" w:rsidRPr="00C555E8" w:rsidTr="00F12866">
        <w:tc>
          <w:tcPr>
            <w:tcW w:w="9356" w:type="dxa"/>
            <w:gridSpan w:val="2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  <w:bCs/>
                <w:iCs/>
              </w:rPr>
            </w:pPr>
            <w:r w:rsidRPr="00C555E8">
              <w:rPr>
                <w:b/>
                <w:bCs/>
                <w:iCs/>
              </w:rPr>
              <w:t>Территории природно-экологического каркаса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Экологические коридоры - сенокосные и пастбищные угодья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 xml:space="preserve">Транзитные зоны – вдоль рек Левая </w:t>
            </w:r>
            <w:proofErr w:type="spellStart"/>
            <w:r w:rsidRPr="00C555E8">
              <w:t>Богучарка</w:t>
            </w:r>
            <w:proofErr w:type="spellEnd"/>
            <w:r w:rsidRPr="00C555E8">
              <w:t xml:space="preserve">, Овраг </w:t>
            </w:r>
            <w:proofErr w:type="spellStart"/>
            <w:r w:rsidRPr="00C555E8">
              <w:t>Рудаев</w:t>
            </w:r>
            <w:proofErr w:type="spellEnd"/>
            <w:r w:rsidRPr="00C555E8">
              <w:t xml:space="preserve"> проходят по </w:t>
            </w:r>
            <w:proofErr w:type="spellStart"/>
            <w:r w:rsidRPr="00C555E8">
              <w:t>водоохранным</w:t>
            </w:r>
            <w:proofErr w:type="spellEnd"/>
            <w:r w:rsidRPr="00C555E8">
              <w:t xml:space="preserve"> зонам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tabs>
                <w:tab w:val="left" w:pos="851"/>
              </w:tabs>
              <w:jc w:val="both"/>
            </w:pPr>
            <w:r w:rsidRPr="00C555E8">
              <w:t>Многолетние лесные насаждения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Буферные зоны - защитные лесные насаждения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jc w:val="both"/>
            </w:pPr>
            <w:r w:rsidRPr="00C555E8">
              <w:t>Создание санитарно-защитного озеленения в буферных зонах от предприятий, оказывающих негативное воздействие.</w:t>
            </w:r>
          </w:p>
        </w:tc>
      </w:tr>
      <w:tr w:rsidR="00F12866" w:rsidRPr="00C555E8" w:rsidTr="00F12866">
        <w:tc>
          <w:tcPr>
            <w:tcW w:w="709" w:type="dxa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12866" w:rsidRPr="00C555E8" w:rsidRDefault="00F12866" w:rsidP="00F12866">
            <w:pPr>
              <w:widowControl w:val="0"/>
              <w:suppressAutoHyphens/>
              <w:jc w:val="both"/>
            </w:pPr>
            <w:r w:rsidRPr="00C555E8">
              <w:t>Строительство проектируемых объектов на территории поселения осуществлять при условии соблюдения природоохранного законодательства.</w:t>
            </w:r>
          </w:p>
        </w:tc>
      </w:tr>
      <w:tr w:rsidR="00F12866" w:rsidRPr="00C555E8" w:rsidTr="00F12866">
        <w:tc>
          <w:tcPr>
            <w:tcW w:w="9356" w:type="dxa"/>
            <w:gridSpan w:val="2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b/>
                <w:bCs/>
                <w:iCs/>
              </w:rPr>
            </w:pPr>
            <w:r w:rsidRPr="00C555E8">
              <w:rPr>
                <w:b/>
                <w:bCs/>
                <w:iCs/>
              </w:rPr>
              <w:t>Мероприятия по обращению с отходами</w:t>
            </w:r>
          </w:p>
        </w:tc>
      </w:tr>
      <w:tr w:rsidR="00F12866" w:rsidRPr="00C555E8" w:rsidTr="00F12866">
        <w:tc>
          <w:tcPr>
            <w:tcW w:w="709" w:type="dxa"/>
            <w:shd w:val="clear" w:color="auto" w:fill="auto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F12866" w:rsidRPr="00C555E8" w:rsidRDefault="00F12866" w:rsidP="00F12866">
            <w:pPr>
              <w:jc w:val="both"/>
              <w:rPr>
                <w:rStyle w:val="af0"/>
                <w:b w:val="0"/>
              </w:rPr>
            </w:pPr>
            <w:r w:rsidRPr="00C555E8">
              <w:t>Создание и содержание мест (площадок) накопления ТКО</w:t>
            </w:r>
          </w:p>
        </w:tc>
      </w:tr>
      <w:tr w:rsidR="00F12866" w:rsidRPr="00C555E8" w:rsidTr="00F12866">
        <w:tc>
          <w:tcPr>
            <w:tcW w:w="709" w:type="dxa"/>
            <w:shd w:val="clear" w:color="auto" w:fill="auto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F12866" w:rsidRPr="00C555E8" w:rsidRDefault="00F12866" w:rsidP="00F12866">
            <w:pPr>
              <w:jc w:val="both"/>
            </w:pPr>
            <w:r w:rsidRPr="00C555E8">
              <w:t>Организация раздельного сбора отходов с целью выявления отходов, подлежащих утилизации или обезвреживанию, с последующей их передачей специализированными предприятиям, имеющими лицензию на осуществление деятельности по сбору, транспортированию, обработке, утилизации, обезвреживанию, размещению отходов</w:t>
            </w:r>
          </w:p>
        </w:tc>
      </w:tr>
      <w:tr w:rsidR="00F12866" w:rsidRPr="00C555E8" w:rsidTr="00F12866">
        <w:tc>
          <w:tcPr>
            <w:tcW w:w="709" w:type="dxa"/>
            <w:shd w:val="clear" w:color="auto" w:fill="auto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F12866" w:rsidRPr="00C555E8" w:rsidRDefault="00F12866" w:rsidP="00F12866">
            <w:pPr>
              <w:jc w:val="both"/>
              <w:rPr>
                <w:rFonts w:eastAsia="TimesNewRoman"/>
              </w:rPr>
            </w:pPr>
            <w:r w:rsidRPr="00C555E8">
              <w:t>Оказание помощи в организации обращения с отходами, образующимися в результате хозяйственной деятельности сельскохозяйственных предприятий и объектов здравоохранения</w:t>
            </w:r>
          </w:p>
        </w:tc>
      </w:tr>
      <w:tr w:rsidR="00F12866" w:rsidRPr="00C555E8" w:rsidTr="00F12866">
        <w:tc>
          <w:tcPr>
            <w:tcW w:w="709" w:type="dxa"/>
            <w:shd w:val="clear" w:color="auto" w:fill="auto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F12866" w:rsidRPr="00C555E8" w:rsidRDefault="00F12866" w:rsidP="00F12866">
            <w:pPr>
              <w:jc w:val="both"/>
            </w:pPr>
            <w:r w:rsidRPr="00C555E8">
              <w:t>Выявление несанкционированных свалок и их рекультивация</w:t>
            </w:r>
          </w:p>
        </w:tc>
      </w:tr>
      <w:tr w:rsidR="00F12866" w:rsidRPr="00C555E8" w:rsidTr="00F12866">
        <w:tc>
          <w:tcPr>
            <w:tcW w:w="9356" w:type="dxa"/>
            <w:gridSpan w:val="2"/>
            <w:shd w:val="clear" w:color="auto" w:fill="D9D9D9" w:themeFill="background1" w:themeFillShade="D9"/>
          </w:tcPr>
          <w:p w:rsidR="00F12866" w:rsidRPr="00C555E8" w:rsidRDefault="00F12866" w:rsidP="00F12866">
            <w:pPr>
              <w:jc w:val="center"/>
              <w:rPr>
                <w:rFonts w:eastAsia="TimesNewRoman"/>
                <w:b/>
              </w:rPr>
            </w:pPr>
            <w:r w:rsidRPr="00C555E8">
              <w:rPr>
                <w:rFonts w:eastAsia="TimesNewRoman"/>
                <w:b/>
              </w:rPr>
              <w:t>Мероприятия по инженерной подготовке территории</w:t>
            </w:r>
          </w:p>
        </w:tc>
      </w:tr>
      <w:tr w:rsidR="00F12866" w:rsidRPr="00C555E8" w:rsidTr="00F12866">
        <w:tc>
          <w:tcPr>
            <w:tcW w:w="709" w:type="dxa"/>
            <w:shd w:val="clear" w:color="auto" w:fill="auto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F12866" w:rsidRPr="00C555E8" w:rsidRDefault="00F12866" w:rsidP="00F12866">
            <w:pPr>
              <w:jc w:val="both"/>
              <w:rPr>
                <w:rFonts w:eastAsia="TimesNewRoman"/>
              </w:rPr>
            </w:pPr>
            <w:r w:rsidRPr="00C555E8">
              <w:rPr>
                <w:rFonts w:eastAsia="TimesNewRoman"/>
              </w:rPr>
              <w:t>Проведение гидрогеологических изысканий с целью выбора земельного участка для размещения новых водозаборов.</w:t>
            </w:r>
          </w:p>
        </w:tc>
      </w:tr>
      <w:tr w:rsidR="00F12866" w:rsidRPr="00C555E8" w:rsidTr="00F12866">
        <w:tc>
          <w:tcPr>
            <w:tcW w:w="709" w:type="dxa"/>
            <w:shd w:val="clear" w:color="auto" w:fill="auto"/>
          </w:tcPr>
          <w:p w:rsidR="00F12866" w:rsidRPr="00C555E8" w:rsidRDefault="00F12866" w:rsidP="00F1286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F12866" w:rsidRPr="00C555E8" w:rsidRDefault="00F12866" w:rsidP="00F12866">
            <w:pPr>
              <w:jc w:val="both"/>
              <w:rPr>
                <w:bCs/>
              </w:rPr>
            </w:pPr>
            <w:r w:rsidRPr="00C555E8">
              <w:t>Проведение мероприятий для защиты от затопления паводковыми водами территорий населенных пунктов:</w:t>
            </w:r>
            <w:r w:rsidRPr="00C555E8">
              <w:rPr>
                <w:bCs/>
              </w:rPr>
              <w:t xml:space="preserve"> </w:t>
            </w:r>
          </w:p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7"/>
              </w:numPr>
              <w:suppressAutoHyphens/>
              <w:snapToGrid w:val="0"/>
              <w:ind w:left="1020"/>
              <w:jc w:val="both"/>
            </w:pPr>
            <w:r w:rsidRPr="00C555E8">
              <w:t xml:space="preserve">дамбы обвалования до отметок исключающих затопление; </w:t>
            </w:r>
          </w:p>
          <w:p w:rsidR="00F12866" w:rsidRPr="00C555E8" w:rsidRDefault="00F12866" w:rsidP="00F12866">
            <w:pPr>
              <w:pStyle w:val="a5"/>
              <w:widowControl w:val="0"/>
              <w:numPr>
                <w:ilvl w:val="0"/>
                <w:numId w:val="7"/>
              </w:numPr>
              <w:suppressAutoHyphens/>
              <w:ind w:left="1020"/>
              <w:jc w:val="both"/>
            </w:pPr>
            <w:r w:rsidRPr="00C555E8">
              <w:t>подсыпка затапливаемых территорий.</w:t>
            </w:r>
          </w:p>
        </w:tc>
      </w:tr>
    </w:tbl>
    <w:p w:rsidR="00F12866" w:rsidRPr="00C555E8" w:rsidRDefault="00F12866" w:rsidP="00F12866">
      <w:pPr>
        <w:jc w:val="both"/>
        <w:rPr>
          <w:b/>
          <w:bCs/>
          <w:i/>
          <w:iCs/>
          <w:highlight w:val="yellow"/>
        </w:rPr>
      </w:pPr>
    </w:p>
    <w:p w:rsidR="00F12866" w:rsidRPr="00F12866" w:rsidRDefault="00F12866" w:rsidP="00F12866">
      <w:pPr>
        <w:pStyle w:val="11"/>
        <w:rPr>
          <w:rFonts w:ascii="Times New Roman" w:eastAsia="Calibri" w:hAnsi="Times New Roman" w:cs="Times New Roman"/>
          <w:b/>
          <w:i/>
          <w:iCs/>
          <w:color w:val="auto"/>
          <w:sz w:val="24"/>
          <w:szCs w:val="24"/>
        </w:rPr>
      </w:pPr>
      <w:bookmarkStart w:id="56" w:name="_Toc64298795"/>
      <w:bookmarkStart w:id="57" w:name="_Toc87449533"/>
      <w:r w:rsidRPr="00F12866">
        <w:rPr>
          <w:rFonts w:ascii="Times New Roman" w:hAnsi="Times New Roman" w:cs="Times New Roman"/>
          <w:b/>
          <w:color w:val="auto"/>
          <w:sz w:val="24"/>
          <w:szCs w:val="24"/>
        </w:rPr>
        <w:t xml:space="preserve">3. </w:t>
      </w:r>
      <w:r w:rsidRPr="00F12866">
        <w:rPr>
          <w:rFonts w:ascii="Times New Roman" w:eastAsia="Calibri" w:hAnsi="Times New Roman" w:cs="Times New Roman"/>
          <w:b/>
          <w:iCs/>
          <w:color w:val="auto"/>
          <w:sz w:val="24"/>
          <w:szCs w:val="24"/>
        </w:rPr>
        <w:t>УТВЕРЖДЕНИЕ И СОГЛАСОВАНИЕ ГЕНЕРАЛЬНОГО ПЛАНА ПОСЕЛЕНИЯ</w:t>
      </w:r>
      <w:r w:rsidRPr="00F12866">
        <w:rPr>
          <w:rFonts w:ascii="Times New Roman" w:hAnsi="Times New Roman" w:cs="Times New Roman"/>
          <w:b/>
          <w:color w:val="auto"/>
          <w:sz w:val="24"/>
          <w:szCs w:val="24"/>
        </w:rPr>
        <w:t>.</w:t>
      </w:r>
      <w:bookmarkEnd w:id="56"/>
      <w:bookmarkEnd w:id="57"/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>1. Генеральный план поселения, в том числе внесение изменений в такие планы, утверждаются соответственно представительным органом местного самоуправления поселения.</w:t>
      </w: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>2. Решение о подготовке проекта генерального плана, а также решения о подготовке предложений о внесении в генеральный план изменений принимаются соответственно главой местной администрации поселения.</w:t>
      </w: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 xml:space="preserve">3. Подготовка проекта генерального плана осуществляется в соответствии с требованиями </w:t>
      </w:r>
      <w:hyperlink r:id="rId6" w:history="1">
        <w:r w:rsidRPr="00C555E8">
          <w:rPr>
            <w:rFonts w:eastAsia="Calibri"/>
          </w:rPr>
          <w:t>статьи 9</w:t>
        </w:r>
      </w:hyperlink>
      <w:r w:rsidRPr="00C555E8">
        <w:rPr>
          <w:rFonts w:eastAsia="Calibri"/>
        </w:rPr>
        <w:t xml:space="preserve"> Градостроительного кодекса Российской Федерации и с учетом региональных и (или) местных нормативов градостроительного проектирования, результатов публичных слушаний или общественных обсуждений по проекту генерального плана, а также с учетом предложений заинтересованных лиц.</w:t>
      </w: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>4. Заинтересованные лица вправе представить свои предложения по проекту генерального плана.</w:t>
      </w: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 xml:space="preserve">5. Проект генерального плана подлежит обязательному рассмотрению на публичных слушаниях или общественных обсуждениях, проводимых в соответствии со </w:t>
      </w:r>
      <w:hyperlink r:id="rId7" w:history="1">
        <w:r w:rsidRPr="00C555E8">
          <w:rPr>
            <w:rFonts w:eastAsia="Calibri"/>
          </w:rPr>
          <w:t>статьей 28</w:t>
        </w:r>
      </w:hyperlink>
      <w:r w:rsidRPr="00C555E8">
        <w:rPr>
          <w:rFonts w:eastAsia="Calibri"/>
        </w:rPr>
        <w:t xml:space="preserve"> Градостроительного кодекса Российской Федерации.</w:t>
      </w: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>6. Протоколы публичных слушаний или общественных обсуждений по проекту генерального плана, заключение о результатах таких публичных слушаний являются обязательным приложением к проекту генерального плана, направляемому главой местной администрации поселения соответственно в представительный орган местного самоуправления поселения.</w:t>
      </w: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>7. Представительный орган местного самоуправления поселения с учетом протоколов публичных слушаний или общественных обсуждений по проекту генерального плана и заключения о результатах таких публичных слушаний принимают решение об утверждении генерального плана или об отклонении проекта генерального плана и о направлении его соответственно главе местной администрации поселения на доработку в соответствии с указанными протоколами и заключением.</w:t>
      </w: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>8. Правообладатели земельных участков и объектов капитального строительства, если их права и законные интересы нарушаются или могут быть нарушены в результате утверждения генерального плана, вправе оспорить генеральный план в судебном порядке.</w:t>
      </w: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 xml:space="preserve">9. Органы государственной власти Российской Федерации, органы государственной власти субъектов Российской Федерации, органы местного самоуправления, </w:t>
      </w:r>
      <w:r w:rsidRPr="00C555E8">
        <w:rPr>
          <w:rFonts w:eastAsia="Calibri"/>
        </w:rPr>
        <w:lastRenderedPageBreak/>
        <w:t>заинтересованные физические и юридические лица вправе обращаться к главе местной администрации поселения с предложениями о внесении изменений в генеральный план.</w:t>
      </w: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 xml:space="preserve">10. Внесение изменений в генеральный план осуществляется в соответствии со </w:t>
      </w:r>
      <w:hyperlink r:id="rId8" w:history="1">
        <w:r w:rsidRPr="00C555E8">
          <w:rPr>
            <w:rFonts w:eastAsia="Calibri"/>
          </w:rPr>
          <w:t>статьями 9</w:t>
        </w:r>
      </w:hyperlink>
      <w:r w:rsidRPr="00C555E8">
        <w:rPr>
          <w:rFonts w:eastAsia="Calibri"/>
        </w:rPr>
        <w:t xml:space="preserve"> и </w:t>
      </w:r>
      <w:hyperlink r:id="rId9" w:history="1">
        <w:r w:rsidRPr="00C555E8">
          <w:rPr>
            <w:rFonts w:eastAsia="Calibri"/>
          </w:rPr>
          <w:t>25</w:t>
        </w:r>
      </w:hyperlink>
      <w:r w:rsidRPr="00C555E8">
        <w:rPr>
          <w:rFonts w:eastAsia="Calibri"/>
        </w:rPr>
        <w:t xml:space="preserve"> Градостроительного кодекса Российской Федерации.</w:t>
      </w: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</w:pPr>
      <w:r w:rsidRPr="00C555E8">
        <w:rPr>
          <w:rFonts w:eastAsia="Calibri"/>
        </w:rPr>
        <w:t xml:space="preserve">11. Внесение в генеральный план изменений, предусматривающих изменение границ населенных пунктов в целях жилищного строительства или определения зон рекреационного назначения, осуществляется </w:t>
      </w:r>
      <w:r w:rsidRPr="00C555E8">
        <w:t>без проведения общественных обсуждений или публичных слушаний.</w:t>
      </w:r>
    </w:p>
    <w:p w:rsidR="00F12866" w:rsidRPr="00C555E8" w:rsidRDefault="00F12866" w:rsidP="00F12866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</w:p>
    <w:p w:rsidR="00F12866" w:rsidRPr="00C555E8" w:rsidRDefault="00F12866" w:rsidP="00F12866">
      <w:pPr>
        <w:ind w:firstLine="567"/>
        <w:rPr>
          <w:rFonts w:eastAsia="Calibri"/>
          <w:b/>
        </w:rPr>
      </w:pPr>
      <w:r w:rsidRPr="00C555E8">
        <w:rPr>
          <w:rFonts w:eastAsia="Calibri"/>
          <w:b/>
        </w:rPr>
        <w:t>Особенности согласования проекта генерального плана поселения приведены в ст. 25 Градостроительного кодекса Российской Федерации.</w:t>
      </w:r>
    </w:p>
    <w:p w:rsidR="00B16502" w:rsidRDefault="00B16502">
      <w:pPr>
        <w:spacing w:after="200" w:line="276" w:lineRule="auto"/>
      </w:pPr>
    </w:p>
    <w:p w:rsidR="00B16502" w:rsidRDefault="00B16502">
      <w:pPr>
        <w:spacing w:after="200" w:line="276" w:lineRule="auto"/>
      </w:pPr>
      <w:r>
        <w:br w:type="page"/>
      </w:r>
    </w:p>
    <w:p w:rsidR="00F12866" w:rsidRDefault="00F12866" w:rsidP="00F12866">
      <w:pPr>
        <w:jc w:val="right"/>
      </w:pPr>
      <w:r w:rsidRPr="00B16502">
        <w:lastRenderedPageBreak/>
        <w:t>Приложение</w:t>
      </w:r>
      <w:r>
        <w:t xml:space="preserve"> № 2 </w:t>
      </w:r>
      <w:r w:rsidRPr="00B16502">
        <w:t xml:space="preserve">к решению </w:t>
      </w:r>
    </w:p>
    <w:p w:rsidR="00F12866" w:rsidRPr="00B16502" w:rsidRDefault="00F12866" w:rsidP="00F12866">
      <w:pPr>
        <w:jc w:val="right"/>
      </w:pPr>
      <w:r w:rsidRPr="00B16502">
        <w:t>Совета народных депутатов</w:t>
      </w:r>
    </w:p>
    <w:p w:rsidR="00F12866" w:rsidRPr="00B16502" w:rsidRDefault="00F12866" w:rsidP="00F12866">
      <w:pPr>
        <w:jc w:val="right"/>
      </w:pPr>
      <w:r w:rsidRPr="00B16502">
        <w:t>Титаревского сельского поселения</w:t>
      </w:r>
    </w:p>
    <w:p w:rsidR="00F12866" w:rsidRPr="00B16502" w:rsidRDefault="00F12866" w:rsidP="00F12866">
      <w:pPr>
        <w:jc w:val="right"/>
      </w:pPr>
      <w:r w:rsidRPr="00B16502">
        <w:t>от 03.07.2023 № 14</w:t>
      </w:r>
      <w:r w:rsidR="00FD44BF">
        <w:t>7</w:t>
      </w:r>
    </w:p>
    <w:p w:rsidR="00B16502" w:rsidRDefault="00B16502" w:rsidP="00B16502">
      <w:pPr>
        <w:jc w:val="right"/>
      </w:pPr>
    </w:p>
    <w:p w:rsidR="00F12866" w:rsidRDefault="00F12866">
      <w:pPr>
        <w:spacing w:after="200" w:line="276" w:lineRule="auto"/>
      </w:pPr>
      <w:r>
        <w:rPr>
          <w:noProof/>
        </w:rPr>
        <w:drawing>
          <wp:inline distT="0" distB="0" distL="0" distR="0">
            <wp:extent cx="5562600" cy="786672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ведения, предусмотренные п.3.1 ст.19, п.5.1 ст.23 и п.6.1 ст.30 Градостроительного кодекса_2023_page-00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6958" cy="7872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866" w:rsidRDefault="00F12866">
      <w:pPr>
        <w:spacing w:after="200" w:line="276" w:lineRule="auto"/>
      </w:pPr>
      <w:r>
        <w:br w:type="page"/>
      </w:r>
    </w:p>
    <w:p w:rsidR="00F12866" w:rsidRDefault="00F12866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ведения, предусмотренные п.3.1 ст.19, п.5.1 ст.23 и п.6.1 ст.30 Градостроительного кодекса_2023_page-000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F12866" w:rsidRDefault="00F12866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ведения, предусмотренные п.3.1 ст.19, п.5.1 ст.23 и п.6.1 ст.30 Градостроительного кодекса_2023_page-000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F12866" w:rsidRDefault="00F12866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ведения, предусмотренные п.3.1 ст.19, п.5.1 ст.23 и п.6.1 ст.30 Градостроительного кодекса_2023_page-000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F12866" w:rsidRDefault="00F12866">
      <w:pPr>
        <w:spacing w:after="200" w:line="276" w:lineRule="auto"/>
      </w:pPr>
    </w:p>
    <w:p w:rsidR="00F12866" w:rsidRDefault="00075374">
      <w:pPr>
        <w:spacing w:after="200" w:line="276" w:lineRule="auto"/>
      </w:pPr>
      <w:r>
        <w:rPr>
          <w:noProof/>
        </w:rPr>
        <w:drawing>
          <wp:inline distT="0" distB="0" distL="0" distR="0">
            <wp:extent cx="5940425" cy="84010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ведения, предусмотренные п.3.1 ст.19, п.5.1 ст.23 и п.6.1 ст.30 Градостроительного кодекса_2023_page-000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866">
        <w:br w:type="page"/>
      </w:r>
    </w:p>
    <w:p w:rsidR="00F12866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ведения, предусмотренные п.3.1 ст.19, п.5.1 ст.23 и п.6.1 ст.30 Градостроительного кодекса_2023_page-000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866">
        <w:br w:type="page"/>
      </w:r>
    </w:p>
    <w:p w:rsidR="00F12866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сведения, предусмотренные п.3.1 ст.19, п.5.1 ст.23 и п.6.1 ст.30 Градостроительного кодекса_2023_page-000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866">
        <w:br w:type="page"/>
      </w:r>
    </w:p>
    <w:p w:rsidR="00F12866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сведения, предусмотренные п.3.1 ст.19, п.5.1 ст.23 и п.6.1 ст.30 Градостроительного кодекса_2023_page-000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866">
        <w:br w:type="page"/>
      </w:r>
    </w:p>
    <w:p w:rsidR="00F12866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сведения, предусмотренные п.3.1 ст.19, п.5.1 ст.23 и п.6.1 ст.30 Градостроительного кодекса_2023_page-000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866">
        <w:br w:type="page"/>
      </w:r>
    </w:p>
    <w:p w:rsidR="00075374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сведения, предусмотренные п.3.1 ст.19, п.5.1 ст.23 и п.6.1 ст.30 Градостроительного кодекса_2023_page-001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374" w:rsidRDefault="00075374">
      <w:pPr>
        <w:spacing w:after="200" w:line="276" w:lineRule="auto"/>
      </w:pPr>
      <w:r>
        <w:br w:type="page"/>
      </w:r>
    </w:p>
    <w:p w:rsidR="00075374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ведения, предусмотренные п.3.1 ст.19, п.5.1 ст.23 и п.6.1 ст.30 Градостроительного кодекса_2023_page-001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75374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ведения, предусмотренные п.3.1 ст.19, п.5.1 ст.23 и п.6.1 ст.30 Градостроительного кодекса_2023_page-001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75374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сведения, предусмотренные п.3.1 ст.19, п.5.1 ст.23 и п.6.1 ст.30 Градостроительного кодекса_2023_page-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75374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сведения, предусмотренные п.3.1 ст.19, п.5.1 ст.23 и п.6.1 ст.30 Градостроительного кодекса_2023_page-001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75374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сведения, предусмотренные п.3.1 ст.19, п.5.1 ст.23 и п.6.1 ст.30 Градостроительного кодекса_2023_page-001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75374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сведения, предусмотренные п.3.1 ст.19, п.5.1 ст.23 и п.6.1 ст.30 Градостроительного кодекса_2023_page-001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75374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сведения, предусмотренные п.3.1 ст.19, п.5.1 ст.23 и п.6.1 ст.30 Градостроительного кодекса_2023_page-001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F12866" w:rsidRDefault="00075374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сведения, предусмотренные п.3.1 ст.19, п.5.1 ст.23 и п.6.1 ст.30 Градостроительного кодекса_2023_page-001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866">
        <w:br w:type="page"/>
      </w:r>
    </w:p>
    <w:p w:rsidR="00F12866" w:rsidRDefault="00F12866" w:rsidP="00F12866">
      <w:pPr>
        <w:jc w:val="right"/>
      </w:pPr>
      <w:r w:rsidRPr="00B16502">
        <w:lastRenderedPageBreak/>
        <w:t>Приложение</w:t>
      </w:r>
      <w:r w:rsidR="00075374">
        <w:t xml:space="preserve"> № 3</w:t>
      </w:r>
      <w:r>
        <w:t xml:space="preserve"> </w:t>
      </w:r>
      <w:r w:rsidRPr="00B16502">
        <w:t xml:space="preserve">к решению </w:t>
      </w:r>
    </w:p>
    <w:p w:rsidR="00F12866" w:rsidRPr="00B16502" w:rsidRDefault="00F12866" w:rsidP="00F12866">
      <w:pPr>
        <w:jc w:val="right"/>
      </w:pPr>
      <w:r w:rsidRPr="00B16502">
        <w:t>Совета народных депутатов</w:t>
      </w:r>
    </w:p>
    <w:p w:rsidR="00F12866" w:rsidRPr="00B16502" w:rsidRDefault="00F12866" w:rsidP="00F12866">
      <w:pPr>
        <w:jc w:val="right"/>
      </w:pPr>
      <w:r w:rsidRPr="00B16502">
        <w:t>Титаревского сельского поселения</w:t>
      </w:r>
    </w:p>
    <w:p w:rsidR="00F12866" w:rsidRPr="00B16502" w:rsidRDefault="00FD44BF" w:rsidP="00F12866">
      <w:pPr>
        <w:jc w:val="right"/>
      </w:pPr>
      <w:r>
        <w:t>от 03.07.2023 № 147</w:t>
      </w:r>
    </w:p>
    <w:p w:rsidR="00075374" w:rsidRDefault="00075374">
      <w:pPr>
        <w:spacing w:after="200" w:line="276" w:lineRule="auto"/>
      </w:pPr>
    </w:p>
    <w:p w:rsidR="00075374" w:rsidRDefault="00075374">
      <w:pPr>
        <w:spacing w:after="200" w:line="276" w:lineRule="auto"/>
      </w:pPr>
      <w:r>
        <w:rPr>
          <w:noProof/>
        </w:rPr>
        <w:drawing>
          <wp:inline distT="0" distB="0" distL="0" distR="0">
            <wp:extent cx="5940425" cy="598614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8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866" w:rsidRDefault="00F12866">
      <w:pPr>
        <w:spacing w:after="200" w:line="276" w:lineRule="auto"/>
      </w:pPr>
      <w:r>
        <w:br w:type="page"/>
      </w:r>
    </w:p>
    <w:p w:rsidR="00F12866" w:rsidRDefault="00F12866" w:rsidP="00F12866">
      <w:pPr>
        <w:jc w:val="right"/>
      </w:pPr>
      <w:r w:rsidRPr="00B16502">
        <w:lastRenderedPageBreak/>
        <w:t>Приложение</w:t>
      </w:r>
      <w:r>
        <w:t xml:space="preserve"> № 4 </w:t>
      </w:r>
      <w:r w:rsidRPr="00B16502">
        <w:t xml:space="preserve">к решению </w:t>
      </w:r>
    </w:p>
    <w:p w:rsidR="00F12866" w:rsidRPr="00B16502" w:rsidRDefault="00F12866" w:rsidP="00F12866">
      <w:pPr>
        <w:jc w:val="right"/>
      </w:pPr>
      <w:r w:rsidRPr="00B16502">
        <w:t>Совета народных депутатов</w:t>
      </w:r>
    </w:p>
    <w:p w:rsidR="00F12866" w:rsidRPr="00B16502" w:rsidRDefault="00F12866" w:rsidP="00F12866">
      <w:pPr>
        <w:jc w:val="right"/>
      </w:pPr>
      <w:r w:rsidRPr="00B16502">
        <w:t>Титаревского сельского поселения</w:t>
      </w:r>
    </w:p>
    <w:p w:rsidR="00F12866" w:rsidRDefault="00FD44BF" w:rsidP="00F12866">
      <w:pPr>
        <w:jc w:val="right"/>
      </w:pPr>
      <w:r>
        <w:t>от 03.07.2023 № 147</w:t>
      </w:r>
    </w:p>
    <w:p w:rsidR="00075374" w:rsidRPr="00B16502" w:rsidRDefault="00075374" w:rsidP="00F12866">
      <w:pPr>
        <w:jc w:val="right"/>
      </w:pPr>
    </w:p>
    <w:p w:rsidR="00F12866" w:rsidRDefault="00075374">
      <w:pPr>
        <w:spacing w:after="200" w:line="276" w:lineRule="auto"/>
      </w:pPr>
      <w:r>
        <w:rPr>
          <w:noProof/>
        </w:rPr>
        <w:drawing>
          <wp:inline distT="0" distB="0" distL="0" distR="0">
            <wp:extent cx="5940425" cy="586994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86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866">
        <w:br w:type="page"/>
      </w:r>
    </w:p>
    <w:p w:rsidR="00F12866" w:rsidRDefault="00F12866" w:rsidP="00F12866">
      <w:pPr>
        <w:jc w:val="right"/>
      </w:pPr>
      <w:r w:rsidRPr="00B16502">
        <w:lastRenderedPageBreak/>
        <w:t>Приложение</w:t>
      </w:r>
      <w:r>
        <w:t xml:space="preserve"> № 5 </w:t>
      </w:r>
      <w:r w:rsidRPr="00B16502">
        <w:t xml:space="preserve">к решению </w:t>
      </w:r>
    </w:p>
    <w:p w:rsidR="00F12866" w:rsidRPr="00B16502" w:rsidRDefault="00F12866" w:rsidP="00F12866">
      <w:pPr>
        <w:jc w:val="right"/>
      </w:pPr>
      <w:r w:rsidRPr="00B16502">
        <w:t>Совета народных депутатов</w:t>
      </w:r>
    </w:p>
    <w:p w:rsidR="00F12866" w:rsidRPr="00B16502" w:rsidRDefault="00F12866" w:rsidP="00F12866">
      <w:pPr>
        <w:jc w:val="right"/>
      </w:pPr>
      <w:r w:rsidRPr="00B16502">
        <w:t>Титаревского сельского поселения</w:t>
      </w:r>
    </w:p>
    <w:p w:rsidR="00F12866" w:rsidRDefault="00FD44BF" w:rsidP="00F12866">
      <w:pPr>
        <w:jc w:val="right"/>
      </w:pPr>
      <w:r>
        <w:t>от 03.07.2023 № 147</w:t>
      </w:r>
    </w:p>
    <w:p w:rsidR="00075374" w:rsidRDefault="00075374" w:rsidP="00F12866">
      <w:pPr>
        <w:jc w:val="right"/>
      </w:pPr>
    </w:p>
    <w:p w:rsidR="00075374" w:rsidRDefault="00075374" w:rsidP="00F12866">
      <w:pPr>
        <w:jc w:val="right"/>
      </w:pPr>
    </w:p>
    <w:p w:rsidR="00075374" w:rsidRPr="00B16502" w:rsidRDefault="00075374" w:rsidP="00F12866">
      <w:pPr>
        <w:jc w:val="right"/>
      </w:pPr>
      <w:r>
        <w:rPr>
          <w:noProof/>
        </w:rPr>
        <w:drawing>
          <wp:inline distT="0" distB="0" distL="0" distR="0">
            <wp:extent cx="5940425" cy="415734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866" w:rsidRDefault="00F12866">
      <w:pPr>
        <w:spacing w:after="200" w:line="276" w:lineRule="auto"/>
      </w:pPr>
      <w:r>
        <w:br w:type="page"/>
      </w:r>
    </w:p>
    <w:p w:rsidR="00F12866" w:rsidRDefault="00F12866" w:rsidP="00F12866">
      <w:pPr>
        <w:jc w:val="right"/>
      </w:pPr>
      <w:r w:rsidRPr="00B16502">
        <w:lastRenderedPageBreak/>
        <w:t>Приложение</w:t>
      </w:r>
      <w:r>
        <w:t xml:space="preserve"> № 6 </w:t>
      </w:r>
      <w:r w:rsidRPr="00B16502">
        <w:t xml:space="preserve">к решению </w:t>
      </w:r>
    </w:p>
    <w:p w:rsidR="00F12866" w:rsidRPr="00B16502" w:rsidRDefault="00F12866" w:rsidP="00F12866">
      <w:pPr>
        <w:jc w:val="right"/>
      </w:pPr>
      <w:r w:rsidRPr="00B16502">
        <w:t>Совета народных депутатов</w:t>
      </w:r>
    </w:p>
    <w:p w:rsidR="00F12866" w:rsidRPr="00B16502" w:rsidRDefault="00F12866" w:rsidP="00F12866">
      <w:pPr>
        <w:jc w:val="right"/>
      </w:pPr>
      <w:r w:rsidRPr="00B16502">
        <w:t>Титаревского сельского поселения</w:t>
      </w:r>
    </w:p>
    <w:p w:rsidR="00F12866" w:rsidRPr="00B16502" w:rsidRDefault="00FD44BF" w:rsidP="00F12866">
      <w:pPr>
        <w:jc w:val="right"/>
      </w:pPr>
      <w:r>
        <w:t>от 03.07.2023 № 147</w:t>
      </w:r>
    </w:p>
    <w:p w:rsidR="00F12866" w:rsidRDefault="00F12866" w:rsidP="00B16502">
      <w:pPr>
        <w:jc w:val="right"/>
      </w:pPr>
    </w:p>
    <w:p w:rsidR="00075374" w:rsidRDefault="00075374" w:rsidP="00B16502">
      <w:pPr>
        <w:jc w:val="right"/>
      </w:pPr>
      <w:r>
        <w:rPr>
          <w:noProof/>
        </w:rPr>
        <w:drawing>
          <wp:inline distT="0" distB="0" distL="0" distR="0">
            <wp:extent cx="5940425" cy="601599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01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866" w:rsidRDefault="00F12866">
      <w:pPr>
        <w:spacing w:after="200" w:line="276" w:lineRule="auto"/>
      </w:pPr>
      <w:r>
        <w:br w:type="page"/>
      </w:r>
    </w:p>
    <w:p w:rsidR="00F12866" w:rsidRDefault="00F12866" w:rsidP="00F12866">
      <w:pPr>
        <w:jc w:val="right"/>
      </w:pPr>
      <w:r w:rsidRPr="00B16502">
        <w:lastRenderedPageBreak/>
        <w:t xml:space="preserve">Приложение № </w:t>
      </w:r>
      <w:r>
        <w:t xml:space="preserve">7 </w:t>
      </w:r>
      <w:r w:rsidRPr="00B16502">
        <w:t xml:space="preserve">к решению </w:t>
      </w:r>
    </w:p>
    <w:p w:rsidR="00F12866" w:rsidRPr="00B16502" w:rsidRDefault="00F12866" w:rsidP="00F12866">
      <w:pPr>
        <w:jc w:val="right"/>
      </w:pPr>
      <w:r w:rsidRPr="00B16502">
        <w:t>Совета народных депутатов</w:t>
      </w:r>
    </w:p>
    <w:p w:rsidR="00F12866" w:rsidRPr="00B16502" w:rsidRDefault="00F12866" w:rsidP="00F12866">
      <w:pPr>
        <w:jc w:val="right"/>
      </w:pPr>
      <w:r w:rsidRPr="00B16502">
        <w:t>Титаревского сельского поселения</w:t>
      </w:r>
    </w:p>
    <w:p w:rsidR="00F12866" w:rsidRPr="00B16502" w:rsidRDefault="00FD44BF" w:rsidP="00F12866">
      <w:pPr>
        <w:jc w:val="right"/>
      </w:pPr>
      <w:r>
        <w:t>от 03.07.2023 № 147</w:t>
      </w:r>
    </w:p>
    <w:p w:rsidR="00F12866" w:rsidRDefault="00F12866" w:rsidP="00B16502">
      <w:pPr>
        <w:jc w:val="right"/>
      </w:pPr>
    </w:p>
    <w:p w:rsidR="00075374" w:rsidRPr="00B16502" w:rsidRDefault="00075374" w:rsidP="00B16502">
      <w:pPr>
        <w:jc w:val="right"/>
      </w:pPr>
      <w:bookmarkStart w:id="58" w:name="_GoBack"/>
      <w:r>
        <w:rPr>
          <w:noProof/>
        </w:rPr>
        <w:drawing>
          <wp:inline distT="0" distB="0" distL="0" distR="0">
            <wp:extent cx="5940425" cy="455993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8"/>
    </w:p>
    <w:sectPr w:rsidR="00075374" w:rsidRPr="00B16502" w:rsidSect="000D0C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  <w:font w:name="TimesNewRomanPSMT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NewRomanPS-BoldItalicMT">
    <w:charset w:val="CC"/>
    <w:family w:val="script"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6"/>
    <w:multiLevelType w:val="multilevel"/>
    <w:tmpl w:val="D8FA8330"/>
    <w:name w:val="WW8Num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1">
    <w:nsid w:val="01FC538D"/>
    <w:multiLevelType w:val="hybridMultilevel"/>
    <w:tmpl w:val="34DC34C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5EA126C"/>
    <w:multiLevelType w:val="hybridMultilevel"/>
    <w:tmpl w:val="9968C72E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6273053"/>
    <w:multiLevelType w:val="hybridMultilevel"/>
    <w:tmpl w:val="222C5E2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09692B65"/>
    <w:multiLevelType w:val="hybridMultilevel"/>
    <w:tmpl w:val="EE4EE8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AFC2969"/>
    <w:multiLevelType w:val="multilevel"/>
    <w:tmpl w:val="D42C2C5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4"/>
        <w:szCs w:val="24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  <w:b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176048F"/>
    <w:multiLevelType w:val="hybridMultilevel"/>
    <w:tmpl w:val="06C871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20C1BFF"/>
    <w:multiLevelType w:val="hybridMultilevel"/>
    <w:tmpl w:val="7A2E95C8"/>
    <w:lvl w:ilvl="0" w:tplc="D898FE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12957F63"/>
    <w:multiLevelType w:val="hybridMultilevel"/>
    <w:tmpl w:val="7F880A2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149B3840"/>
    <w:multiLevelType w:val="hybridMultilevel"/>
    <w:tmpl w:val="1A5EE84C"/>
    <w:lvl w:ilvl="0" w:tplc="613A75AE">
      <w:start w:val="1"/>
      <w:numFmt w:val="decimal"/>
      <w:lvlText w:val="%1."/>
      <w:lvlJc w:val="left"/>
      <w:pPr>
        <w:ind w:left="67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10">
    <w:nsid w:val="154E1839"/>
    <w:multiLevelType w:val="hybridMultilevel"/>
    <w:tmpl w:val="ED7C4D32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19341EAF"/>
    <w:multiLevelType w:val="hybridMultilevel"/>
    <w:tmpl w:val="C4A8117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1BDB6832"/>
    <w:multiLevelType w:val="hybridMultilevel"/>
    <w:tmpl w:val="C5864E5E"/>
    <w:lvl w:ilvl="0" w:tplc="B34E574E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E7A6AC4"/>
    <w:multiLevelType w:val="hybridMultilevel"/>
    <w:tmpl w:val="46A0D874"/>
    <w:lvl w:ilvl="0" w:tplc="0419000F">
      <w:start w:val="1"/>
      <w:numFmt w:val="decimal"/>
      <w:lvlText w:val="%1."/>
      <w:lvlJc w:val="left"/>
      <w:pPr>
        <w:ind w:left="672" w:hanging="360"/>
      </w:p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14">
    <w:nsid w:val="281029AA"/>
    <w:multiLevelType w:val="hybridMultilevel"/>
    <w:tmpl w:val="2F1CCF0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29CB0D09"/>
    <w:multiLevelType w:val="multilevel"/>
    <w:tmpl w:val="D59E917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6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350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9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3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24" w:hanging="1800"/>
      </w:pPr>
      <w:rPr>
        <w:rFonts w:hint="default"/>
      </w:rPr>
    </w:lvl>
  </w:abstractNum>
  <w:abstractNum w:abstractNumId="16">
    <w:nsid w:val="2E68015A"/>
    <w:multiLevelType w:val="hybridMultilevel"/>
    <w:tmpl w:val="4A74AE76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352C2168"/>
    <w:multiLevelType w:val="hybridMultilevel"/>
    <w:tmpl w:val="703E7102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35C21319"/>
    <w:multiLevelType w:val="hybridMultilevel"/>
    <w:tmpl w:val="3A0AFBCE"/>
    <w:lvl w:ilvl="0" w:tplc="2A64C342">
      <w:start w:val="1"/>
      <w:numFmt w:val="decimal"/>
      <w:pStyle w:val="2"/>
      <w:lvlText w:val="2.%1."/>
      <w:lvlJc w:val="left"/>
      <w:pPr>
        <w:ind w:left="927" w:hanging="360"/>
      </w:pPr>
      <w:rPr>
        <w:rFonts w:ascii="Times New Roman" w:hAnsi="Times New Roman" w:cs="Times New Roman" w:hint="default"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4CE5D93"/>
    <w:multiLevelType w:val="hybridMultilevel"/>
    <w:tmpl w:val="5B1E0BF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A3D3853"/>
    <w:multiLevelType w:val="hybridMultilevel"/>
    <w:tmpl w:val="FE08109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C6A3A11"/>
    <w:multiLevelType w:val="hybridMultilevel"/>
    <w:tmpl w:val="DBD2C45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CAF190C"/>
    <w:multiLevelType w:val="hybridMultilevel"/>
    <w:tmpl w:val="4106CD8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51520A8B"/>
    <w:multiLevelType w:val="hybridMultilevel"/>
    <w:tmpl w:val="2E8AF2EE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3AB14DB"/>
    <w:multiLevelType w:val="hybridMultilevel"/>
    <w:tmpl w:val="7E7A8698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76806A5"/>
    <w:multiLevelType w:val="hybridMultilevel"/>
    <w:tmpl w:val="2F1819A2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C6E41BA"/>
    <w:multiLevelType w:val="hybridMultilevel"/>
    <w:tmpl w:val="86D8756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5FE10C17"/>
    <w:multiLevelType w:val="hybridMultilevel"/>
    <w:tmpl w:val="55842608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62DA1882"/>
    <w:multiLevelType w:val="multilevel"/>
    <w:tmpl w:val="29E6B5D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  <w:b/>
        <w:i/>
      </w:rPr>
    </w:lvl>
    <w:lvl w:ilvl="3">
      <w:start w:val="1"/>
      <w:numFmt w:val="decimal"/>
      <w:isLgl/>
      <w:lvlText w:val="%1.%2.%3.%4.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29">
    <w:nsid w:val="65D977F3"/>
    <w:multiLevelType w:val="hybridMultilevel"/>
    <w:tmpl w:val="34BEB1A0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6BEB53D0"/>
    <w:multiLevelType w:val="hybridMultilevel"/>
    <w:tmpl w:val="2F149062"/>
    <w:lvl w:ilvl="0" w:tplc="DB668EAC">
      <w:start w:val="1"/>
      <w:numFmt w:val="decimal"/>
      <w:pStyle w:val="10"/>
      <w:lvlText w:val="2.4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D175501"/>
    <w:multiLevelType w:val="hybridMultilevel"/>
    <w:tmpl w:val="854C388E"/>
    <w:lvl w:ilvl="0" w:tplc="0419000F">
      <w:start w:val="1"/>
      <w:numFmt w:val="decimal"/>
      <w:lvlText w:val="%1."/>
      <w:lvlJc w:val="left"/>
      <w:pPr>
        <w:ind w:left="672" w:hanging="360"/>
      </w:p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32">
    <w:nsid w:val="70942D3A"/>
    <w:multiLevelType w:val="multilevel"/>
    <w:tmpl w:val="9992FAB4"/>
    <w:lvl w:ilvl="0">
      <w:start w:val="2"/>
      <w:numFmt w:val="decimal"/>
      <w:lvlText w:val="%1."/>
      <w:lvlJc w:val="left"/>
      <w:pPr>
        <w:ind w:left="360" w:hanging="360"/>
      </w:pPr>
      <w:rPr>
        <w:rFonts w:eastAsia="Calibri" w:hint="default"/>
      </w:rPr>
    </w:lvl>
    <w:lvl w:ilvl="1">
      <w:start w:val="1"/>
      <w:numFmt w:val="decimal"/>
      <w:lvlText w:val="%1.%2."/>
      <w:lvlJc w:val="left"/>
      <w:pPr>
        <w:ind w:left="1070" w:hanging="360"/>
      </w:pPr>
      <w:rPr>
        <w:rFonts w:eastAsia="Calibri" w:hint="default"/>
      </w:rPr>
    </w:lvl>
    <w:lvl w:ilvl="2">
      <w:start w:val="1"/>
      <w:numFmt w:val="decimal"/>
      <w:lvlText w:val="%1.%2.%3."/>
      <w:lvlJc w:val="left"/>
      <w:pPr>
        <w:ind w:left="3840" w:hanging="720"/>
      </w:pPr>
      <w:rPr>
        <w:rFonts w:eastAsia="Calibri" w:hint="default"/>
      </w:rPr>
    </w:lvl>
    <w:lvl w:ilvl="3">
      <w:start w:val="1"/>
      <w:numFmt w:val="decimal"/>
      <w:lvlText w:val="%1.%2.%3.%4."/>
      <w:lvlJc w:val="left"/>
      <w:pPr>
        <w:ind w:left="5400" w:hanging="720"/>
      </w:pPr>
      <w:rPr>
        <w:rFonts w:eastAsia="Calibri" w:hint="default"/>
      </w:rPr>
    </w:lvl>
    <w:lvl w:ilvl="4">
      <w:start w:val="1"/>
      <w:numFmt w:val="decimal"/>
      <w:lvlText w:val="%1.%2.%3.%4.%5."/>
      <w:lvlJc w:val="left"/>
      <w:pPr>
        <w:ind w:left="7320" w:hanging="1080"/>
      </w:pPr>
      <w:rPr>
        <w:rFonts w:eastAsia="Calibri" w:hint="default"/>
      </w:rPr>
    </w:lvl>
    <w:lvl w:ilvl="5">
      <w:start w:val="1"/>
      <w:numFmt w:val="decimal"/>
      <w:lvlText w:val="%1.%2.%3.%4.%5.%6."/>
      <w:lvlJc w:val="left"/>
      <w:pPr>
        <w:ind w:left="8880" w:hanging="1080"/>
      </w:pPr>
      <w:rPr>
        <w:rFonts w:eastAsia="Calibri" w:hint="default"/>
      </w:rPr>
    </w:lvl>
    <w:lvl w:ilvl="6">
      <w:start w:val="1"/>
      <w:numFmt w:val="decimal"/>
      <w:lvlText w:val="%1.%2.%3.%4.%5.%6.%7."/>
      <w:lvlJc w:val="left"/>
      <w:pPr>
        <w:ind w:left="10800" w:hanging="1440"/>
      </w:pPr>
      <w:rPr>
        <w:rFonts w:eastAsia="Calibri" w:hint="default"/>
      </w:rPr>
    </w:lvl>
    <w:lvl w:ilvl="7">
      <w:start w:val="1"/>
      <w:numFmt w:val="decimal"/>
      <w:lvlText w:val="%1.%2.%3.%4.%5.%6.%7.%8."/>
      <w:lvlJc w:val="left"/>
      <w:pPr>
        <w:ind w:left="12360" w:hanging="1440"/>
      </w:pPr>
      <w:rPr>
        <w:rFonts w:eastAsia="Calibri" w:hint="default"/>
      </w:rPr>
    </w:lvl>
    <w:lvl w:ilvl="8">
      <w:start w:val="1"/>
      <w:numFmt w:val="decimal"/>
      <w:lvlText w:val="%1.%2.%3.%4.%5.%6.%7.%8.%9."/>
      <w:lvlJc w:val="left"/>
      <w:pPr>
        <w:ind w:left="14280" w:hanging="1800"/>
      </w:pPr>
      <w:rPr>
        <w:rFonts w:eastAsia="Calibri" w:hint="default"/>
      </w:rPr>
    </w:lvl>
  </w:abstractNum>
  <w:abstractNum w:abstractNumId="33">
    <w:nsid w:val="72BC5797"/>
    <w:multiLevelType w:val="hybridMultilevel"/>
    <w:tmpl w:val="37066810"/>
    <w:lvl w:ilvl="0" w:tplc="9880FD82">
      <w:start w:val="1"/>
      <w:numFmt w:val="decimal"/>
      <w:pStyle w:val="100"/>
      <w:lvlText w:val="3.5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76C2E7F"/>
    <w:multiLevelType w:val="multilevel"/>
    <w:tmpl w:val="F2CACE3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isLgl/>
      <w:lvlText w:val="%1.%2."/>
      <w:lvlJc w:val="left"/>
      <w:pPr>
        <w:ind w:left="1920" w:hanging="360"/>
      </w:pPr>
      <w:rPr>
        <w:rFonts w:eastAsiaTheme="minorHAnsi" w:hint="default"/>
      </w:rPr>
    </w:lvl>
    <w:lvl w:ilvl="2">
      <w:start w:val="1"/>
      <w:numFmt w:val="decimal"/>
      <w:isLgl/>
      <w:lvlText w:val="%1.%2.%3."/>
      <w:lvlJc w:val="left"/>
      <w:pPr>
        <w:ind w:left="3840" w:hanging="720"/>
      </w:pPr>
      <w:rPr>
        <w:rFonts w:eastAsiaTheme="minorHAnsi" w:hint="default"/>
      </w:rPr>
    </w:lvl>
    <w:lvl w:ilvl="3">
      <w:start w:val="1"/>
      <w:numFmt w:val="decimal"/>
      <w:isLgl/>
      <w:lvlText w:val="%1.%2.%3.%4."/>
      <w:lvlJc w:val="left"/>
      <w:pPr>
        <w:ind w:left="5400" w:hanging="720"/>
      </w:pPr>
      <w:rPr>
        <w:rFonts w:eastAsiaTheme="minorHAnsi" w:hint="default"/>
      </w:rPr>
    </w:lvl>
    <w:lvl w:ilvl="4">
      <w:start w:val="1"/>
      <w:numFmt w:val="decimal"/>
      <w:isLgl/>
      <w:lvlText w:val="%1.%2.%3.%4.%5."/>
      <w:lvlJc w:val="left"/>
      <w:pPr>
        <w:ind w:left="7320" w:hanging="1080"/>
      </w:pPr>
      <w:rPr>
        <w:rFonts w:eastAsiaTheme="minorHAnsi" w:hint="default"/>
      </w:rPr>
    </w:lvl>
    <w:lvl w:ilvl="5">
      <w:start w:val="1"/>
      <w:numFmt w:val="decimal"/>
      <w:isLgl/>
      <w:lvlText w:val="%1.%2.%3.%4.%5.%6."/>
      <w:lvlJc w:val="left"/>
      <w:pPr>
        <w:ind w:left="8880" w:hanging="1080"/>
      </w:pPr>
      <w:rPr>
        <w:rFonts w:eastAsiaTheme="minorHAnsi" w:hint="default"/>
      </w:rPr>
    </w:lvl>
    <w:lvl w:ilvl="6">
      <w:start w:val="1"/>
      <w:numFmt w:val="decimal"/>
      <w:isLgl/>
      <w:lvlText w:val="%1.%2.%3.%4.%5.%6.%7."/>
      <w:lvlJc w:val="left"/>
      <w:pPr>
        <w:ind w:left="10800" w:hanging="1440"/>
      </w:pPr>
      <w:rPr>
        <w:rFonts w:eastAsiaTheme="minorHAnsi" w:hint="default"/>
      </w:rPr>
    </w:lvl>
    <w:lvl w:ilvl="7">
      <w:start w:val="1"/>
      <w:numFmt w:val="decimal"/>
      <w:isLgl/>
      <w:lvlText w:val="%1.%2.%3.%4.%5.%6.%7.%8."/>
      <w:lvlJc w:val="left"/>
      <w:pPr>
        <w:ind w:left="12360" w:hanging="1440"/>
      </w:pPr>
      <w:rPr>
        <w:rFonts w:eastAsiaTheme="minorHAnsi" w:hint="default"/>
      </w:rPr>
    </w:lvl>
    <w:lvl w:ilvl="8">
      <w:start w:val="1"/>
      <w:numFmt w:val="decimal"/>
      <w:isLgl/>
      <w:lvlText w:val="%1.%2.%3.%4.%5.%6.%7.%8.%9."/>
      <w:lvlJc w:val="left"/>
      <w:pPr>
        <w:ind w:left="14280" w:hanging="1800"/>
      </w:pPr>
      <w:rPr>
        <w:rFonts w:eastAsiaTheme="minorHAnsi" w:hint="default"/>
      </w:rPr>
    </w:lvl>
  </w:abstractNum>
  <w:abstractNum w:abstractNumId="35">
    <w:nsid w:val="797C6305"/>
    <w:multiLevelType w:val="hybridMultilevel"/>
    <w:tmpl w:val="F94ED508"/>
    <w:lvl w:ilvl="0" w:tplc="00000013">
      <w:start w:val="1"/>
      <w:numFmt w:val="bullet"/>
      <w:lvlText w:val=""/>
      <w:lvlJc w:val="left"/>
      <w:pPr>
        <w:ind w:left="4167" w:hanging="360"/>
      </w:pPr>
      <w:rPr>
        <w:rFonts w:ascii="Symbol" w:hAnsi="Symbol"/>
        <w:color w:val="auto"/>
        <w:sz w:val="18"/>
      </w:rPr>
    </w:lvl>
    <w:lvl w:ilvl="1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4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2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927" w:hanging="360"/>
      </w:pPr>
      <w:rPr>
        <w:rFonts w:ascii="Wingdings" w:hAnsi="Wingdings" w:hint="default"/>
      </w:rPr>
    </w:lvl>
  </w:abstractNum>
  <w:abstractNum w:abstractNumId="36">
    <w:nsid w:val="7BD44888"/>
    <w:multiLevelType w:val="multilevel"/>
    <w:tmpl w:val="BDBA2C7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4"/>
      <w:numFmt w:val="decimal"/>
      <w:isLgl/>
      <w:lvlText w:val="%1.%2."/>
      <w:lvlJc w:val="left"/>
      <w:pPr>
        <w:ind w:left="376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16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21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61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66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6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10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512" w:hanging="1800"/>
      </w:pPr>
      <w:rPr>
        <w:rFonts w:hint="default"/>
      </w:rPr>
    </w:lvl>
  </w:abstractNum>
  <w:num w:numId="1">
    <w:abstractNumId w:val="24"/>
  </w:num>
  <w:num w:numId="2">
    <w:abstractNumId w:val="2"/>
  </w:num>
  <w:num w:numId="3">
    <w:abstractNumId w:val="12"/>
  </w:num>
  <w:num w:numId="4">
    <w:abstractNumId w:val="28"/>
  </w:num>
  <w:num w:numId="5">
    <w:abstractNumId w:val="18"/>
  </w:num>
  <w:num w:numId="6">
    <w:abstractNumId w:val="30"/>
  </w:num>
  <w:num w:numId="7">
    <w:abstractNumId w:val="4"/>
  </w:num>
  <w:num w:numId="8">
    <w:abstractNumId w:val="33"/>
  </w:num>
  <w:num w:numId="9">
    <w:abstractNumId w:val="32"/>
  </w:num>
  <w:num w:numId="10">
    <w:abstractNumId w:val="0"/>
  </w:num>
  <w:num w:numId="11">
    <w:abstractNumId w:val="7"/>
  </w:num>
  <w:num w:numId="12">
    <w:abstractNumId w:val="15"/>
  </w:num>
  <w:num w:numId="13">
    <w:abstractNumId w:val="23"/>
  </w:num>
  <w:num w:numId="14">
    <w:abstractNumId w:val="20"/>
  </w:num>
  <w:num w:numId="15">
    <w:abstractNumId w:val="19"/>
  </w:num>
  <w:num w:numId="16">
    <w:abstractNumId w:val="11"/>
  </w:num>
  <w:num w:numId="17">
    <w:abstractNumId w:val="8"/>
  </w:num>
  <w:num w:numId="18">
    <w:abstractNumId w:val="21"/>
  </w:num>
  <w:num w:numId="19">
    <w:abstractNumId w:val="3"/>
  </w:num>
  <w:num w:numId="20">
    <w:abstractNumId w:val="22"/>
  </w:num>
  <w:num w:numId="21">
    <w:abstractNumId w:val="9"/>
  </w:num>
  <w:num w:numId="22">
    <w:abstractNumId w:val="36"/>
  </w:num>
  <w:num w:numId="23">
    <w:abstractNumId w:val="31"/>
  </w:num>
  <w:num w:numId="24">
    <w:abstractNumId w:val="13"/>
  </w:num>
  <w:num w:numId="25">
    <w:abstractNumId w:val="27"/>
  </w:num>
  <w:num w:numId="26">
    <w:abstractNumId w:val="17"/>
  </w:num>
  <w:num w:numId="27">
    <w:abstractNumId w:val="25"/>
  </w:num>
  <w:num w:numId="28">
    <w:abstractNumId w:val="10"/>
  </w:num>
  <w:num w:numId="29">
    <w:abstractNumId w:val="6"/>
  </w:num>
  <w:num w:numId="30">
    <w:abstractNumId w:val="29"/>
  </w:num>
  <w:num w:numId="31">
    <w:abstractNumId w:val="1"/>
  </w:num>
  <w:num w:numId="32">
    <w:abstractNumId w:val="16"/>
  </w:num>
  <w:num w:numId="33">
    <w:abstractNumId w:val="14"/>
  </w:num>
  <w:num w:numId="34">
    <w:abstractNumId w:val="26"/>
  </w:num>
  <w:num w:numId="35">
    <w:abstractNumId w:val="34"/>
  </w:num>
  <w:num w:numId="36">
    <w:abstractNumId w:val="5"/>
  </w:num>
  <w:num w:numId="37">
    <w:abstractNumId w:val="3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53A7B"/>
    <w:rsid w:val="00014049"/>
    <w:rsid w:val="00061640"/>
    <w:rsid w:val="00071538"/>
    <w:rsid w:val="00075374"/>
    <w:rsid w:val="000C78D8"/>
    <w:rsid w:val="000D0C10"/>
    <w:rsid w:val="00260CA0"/>
    <w:rsid w:val="00293B66"/>
    <w:rsid w:val="002A1ACA"/>
    <w:rsid w:val="002D45AE"/>
    <w:rsid w:val="002D5527"/>
    <w:rsid w:val="003753BE"/>
    <w:rsid w:val="00403DBA"/>
    <w:rsid w:val="005E1ED1"/>
    <w:rsid w:val="005F0946"/>
    <w:rsid w:val="006138D6"/>
    <w:rsid w:val="00670E48"/>
    <w:rsid w:val="00955880"/>
    <w:rsid w:val="009B3C61"/>
    <w:rsid w:val="009E518D"/>
    <w:rsid w:val="00A13644"/>
    <w:rsid w:val="00A161DD"/>
    <w:rsid w:val="00B16502"/>
    <w:rsid w:val="00BA5C06"/>
    <w:rsid w:val="00BE7BA1"/>
    <w:rsid w:val="00C53A7B"/>
    <w:rsid w:val="00C81AA0"/>
    <w:rsid w:val="00CE5AA3"/>
    <w:rsid w:val="00DB1E33"/>
    <w:rsid w:val="00DD074C"/>
    <w:rsid w:val="00E96164"/>
    <w:rsid w:val="00EB5436"/>
    <w:rsid w:val="00F12866"/>
    <w:rsid w:val="00F175FE"/>
    <w:rsid w:val="00F654FC"/>
    <w:rsid w:val="00FD44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0" w:unhideWhenUsed="0" w:qFormat="1"/>
    <w:lsdException w:name="Emphasis" w:semiHidden="0" w:uiPriority="20" w:unhideWhenUsed="0" w:qFormat="1"/>
    <w:lsdException w:name="Normal (Web)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3A7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1">
    <w:name w:val="heading 1"/>
    <w:aliases w:val="МОЙ Заголовок 1"/>
    <w:basedOn w:val="a"/>
    <w:next w:val="a"/>
    <w:link w:val="12"/>
    <w:qFormat/>
    <w:rsid w:val="00F12866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0">
    <w:name w:val="heading 2"/>
    <w:basedOn w:val="a"/>
    <w:next w:val="a"/>
    <w:link w:val="21"/>
    <w:unhideWhenUsed/>
    <w:qFormat/>
    <w:rsid w:val="00C53A7B"/>
    <w:pPr>
      <w:keepNext/>
      <w:pBdr>
        <w:bottom w:val="thinThickSmallGap" w:sz="24" w:space="1" w:color="auto"/>
      </w:pBdr>
      <w:suppressAutoHyphens/>
      <w:spacing w:after="720" w:line="360" w:lineRule="auto"/>
      <w:ind w:left="709" w:right="709"/>
      <w:jc w:val="center"/>
      <w:outlineLvl w:val="1"/>
    </w:pPr>
    <w:rPr>
      <w:b/>
      <w:bCs/>
      <w:iCs/>
    </w:rPr>
  </w:style>
  <w:style w:type="paragraph" w:styleId="3">
    <w:name w:val="heading 3"/>
    <w:basedOn w:val="a"/>
    <w:next w:val="a"/>
    <w:link w:val="30"/>
    <w:uiPriority w:val="9"/>
    <w:unhideWhenUsed/>
    <w:qFormat/>
    <w:rsid w:val="00F12866"/>
    <w:pPr>
      <w:keepNext/>
      <w:keepLines/>
      <w:spacing w:before="40" w:line="259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lang w:eastAsia="en-US"/>
    </w:rPr>
  </w:style>
  <w:style w:type="paragraph" w:styleId="4">
    <w:name w:val="heading 4"/>
    <w:basedOn w:val="a"/>
    <w:link w:val="40"/>
    <w:qFormat/>
    <w:rsid w:val="00C53A7B"/>
    <w:pPr>
      <w:spacing w:before="100" w:beforeAutospacing="1" w:after="100" w:afterAutospacing="1"/>
      <w:outlineLvl w:val="3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Заголовок 2 Знак"/>
    <w:basedOn w:val="a0"/>
    <w:link w:val="20"/>
    <w:rsid w:val="00C53A7B"/>
    <w:rPr>
      <w:rFonts w:ascii="Times New Roman" w:eastAsia="Times New Roman" w:hAnsi="Times New Roman" w:cs="Times New Roman"/>
      <w:b/>
      <w:bCs/>
      <w:iCs/>
      <w:sz w:val="24"/>
      <w:szCs w:val="24"/>
    </w:rPr>
  </w:style>
  <w:style w:type="character" w:customStyle="1" w:styleId="40">
    <w:name w:val="Заголовок 4 Знак"/>
    <w:basedOn w:val="a0"/>
    <w:link w:val="4"/>
    <w:rsid w:val="00C53A7B"/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ConsPlusNormal">
    <w:name w:val="ConsPlusNormal"/>
    <w:link w:val="ConsPlusNormal0"/>
    <w:rsid w:val="00C53A7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rsid w:val="00C53A7B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31">
    <w:name w:val="Body Text 3"/>
    <w:basedOn w:val="a"/>
    <w:link w:val="32"/>
    <w:rsid w:val="00C53A7B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rsid w:val="00C53A7B"/>
    <w:rPr>
      <w:rFonts w:ascii="Times New Roman" w:eastAsia="Times New Roman" w:hAnsi="Times New Roman" w:cs="Times New Roman"/>
      <w:sz w:val="16"/>
      <w:szCs w:val="16"/>
    </w:rPr>
  </w:style>
  <w:style w:type="paragraph" w:customStyle="1" w:styleId="ConsPlusTitle">
    <w:name w:val="ConsPlusTitle"/>
    <w:rsid w:val="00C53A7B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3">
    <w:name w:val="Body Text"/>
    <w:basedOn w:val="a"/>
    <w:link w:val="a4"/>
    <w:uiPriority w:val="99"/>
    <w:unhideWhenUsed/>
    <w:rsid w:val="00E96164"/>
    <w:pPr>
      <w:spacing w:after="120"/>
    </w:pPr>
  </w:style>
  <w:style w:type="character" w:customStyle="1" w:styleId="a4">
    <w:name w:val="Основной текст Знак"/>
    <w:basedOn w:val="a0"/>
    <w:link w:val="a3"/>
    <w:uiPriority w:val="99"/>
    <w:rsid w:val="00E9616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link w:val="a6"/>
    <w:uiPriority w:val="34"/>
    <w:qFormat/>
    <w:rsid w:val="00B16502"/>
    <w:pPr>
      <w:ind w:left="720"/>
      <w:contextualSpacing/>
    </w:pPr>
  </w:style>
  <w:style w:type="character" w:customStyle="1" w:styleId="12">
    <w:name w:val="Заголовок 1 Знак"/>
    <w:aliases w:val="МОЙ Заголовок 1 Знак"/>
    <w:basedOn w:val="a0"/>
    <w:link w:val="11"/>
    <w:rsid w:val="00F12866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F12866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F12866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8">
    <w:name w:val="Верхний колонтитул Знак"/>
    <w:basedOn w:val="a0"/>
    <w:link w:val="a7"/>
    <w:uiPriority w:val="99"/>
    <w:rsid w:val="00F12866"/>
  </w:style>
  <w:style w:type="paragraph" w:styleId="a9">
    <w:name w:val="footer"/>
    <w:basedOn w:val="a"/>
    <w:link w:val="aa"/>
    <w:uiPriority w:val="99"/>
    <w:unhideWhenUsed/>
    <w:rsid w:val="00F12866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a">
    <w:name w:val="Нижний колонтитул Знак"/>
    <w:basedOn w:val="a0"/>
    <w:link w:val="a9"/>
    <w:uiPriority w:val="99"/>
    <w:rsid w:val="00F12866"/>
  </w:style>
  <w:style w:type="paragraph" w:customStyle="1" w:styleId="ab">
    <w:name w:val="Содержимое таблицы"/>
    <w:basedOn w:val="a"/>
    <w:qFormat/>
    <w:rsid w:val="00F12866"/>
    <w:pPr>
      <w:widowControl w:val="0"/>
      <w:suppressLineNumbers/>
      <w:suppressAutoHyphens/>
    </w:pPr>
    <w:rPr>
      <w:rFonts w:eastAsia="Lucida Sans Unicode"/>
      <w:kern w:val="1"/>
      <w:lang w:eastAsia="en-US"/>
    </w:rPr>
  </w:style>
  <w:style w:type="paragraph" w:styleId="ac">
    <w:name w:val="Normal (Web)"/>
    <w:aliases w:val="Обычный (Web)"/>
    <w:basedOn w:val="a"/>
    <w:uiPriority w:val="99"/>
    <w:qFormat/>
    <w:rsid w:val="00F12866"/>
    <w:pPr>
      <w:widowControl w:val="0"/>
      <w:autoSpaceDN w:val="0"/>
      <w:adjustRightInd w:val="0"/>
      <w:spacing w:line="100" w:lineRule="atLeast"/>
    </w:pPr>
  </w:style>
  <w:style w:type="paragraph" w:customStyle="1" w:styleId="3f3f3f3f3f2">
    <w:name w:val="Т3fе3fк3fс3fт3f2"/>
    <w:basedOn w:val="a"/>
    <w:uiPriority w:val="99"/>
    <w:rsid w:val="00F12866"/>
    <w:pPr>
      <w:widowControl w:val="0"/>
      <w:autoSpaceDN w:val="0"/>
      <w:adjustRightInd w:val="0"/>
      <w:spacing w:line="100" w:lineRule="atLeast"/>
    </w:pPr>
    <w:rPr>
      <w:rFonts w:ascii="Courier New" w:hAnsi="Courier New" w:cs="Courier New"/>
      <w:sz w:val="20"/>
      <w:szCs w:val="20"/>
    </w:rPr>
  </w:style>
  <w:style w:type="paragraph" w:customStyle="1" w:styleId="3f3f3f3f3f1">
    <w:name w:val="Т3fе3fк3fс3fт3f1"/>
    <w:basedOn w:val="a"/>
    <w:uiPriority w:val="99"/>
    <w:rsid w:val="00F12866"/>
    <w:pPr>
      <w:widowControl w:val="0"/>
      <w:autoSpaceDN w:val="0"/>
      <w:adjustRightInd w:val="0"/>
      <w:spacing w:line="100" w:lineRule="atLeast"/>
    </w:pPr>
    <w:rPr>
      <w:rFonts w:ascii="Courier New" w:hAnsi="Courier New" w:cs="Courier New"/>
      <w:sz w:val="20"/>
      <w:szCs w:val="20"/>
    </w:rPr>
  </w:style>
  <w:style w:type="character" w:styleId="ad">
    <w:name w:val="Hyperlink"/>
    <w:uiPriority w:val="99"/>
    <w:unhideWhenUsed/>
    <w:rsid w:val="00F12866"/>
    <w:rPr>
      <w:rFonts w:cs="Times New Roman"/>
      <w:color w:val="000080"/>
      <w:u w:val="single"/>
    </w:rPr>
  </w:style>
  <w:style w:type="character" w:customStyle="1" w:styleId="a6">
    <w:name w:val="Абзац списка Знак"/>
    <w:basedOn w:val="a0"/>
    <w:link w:val="a5"/>
    <w:uiPriority w:val="34"/>
    <w:rsid w:val="00F1286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Заголовок 1 уровень"/>
    <w:basedOn w:val="a"/>
    <w:qFormat/>
    <w:rsid w:val="00F12866"/>
    <w:pPr>
      <w:pageBreakBefore/>
      <w:widowControl w:val="0"/>
      <w:numPr>
        <w:numId w:val="3"/>
      </w:numPr>
      <w:autoSpaceDN w:val="0"/>
      <w:adjustRightInd w:val="0"/>
      <w:jc w:val="both"/>
    </w:pPr>
    <w:rPr>
      <w:rFonts w:eastAsia="Arial Unicode MS" w:cs="Tahoma"/>
      <w:b/>
      <w:bCs/>
      <w:sz w:val="28"/>
    </w:rPr>
  </w:style>
  <w:style w:type="paragraph" w:styleId="ae">
    <w:name w:val="caption"/>
    <w:aliases w:val=" Знак,111,Знак"/>
    <w:basedOn w:val="a"/>
    <w:link w:val="af"/>
    <w:qFormat/>
    <w:rsid w:val="00F12866"/>
    <w:pPr>
      <w:widowControl w:val="0"/>
      <w:autoSpaceDN w:val="0"/>
      <w:adjustRightInd w:val="0"/>
      <w:spacing w:before="120" w:after="120"/>
    </w:pPr>
    <w:rPr>
      <w:rFonts w:eastAsia="Arial Unicode MS" w:cs="Tahoma"/>
      <w:i/>
      <w:iCs/>
    </w:rPr>
  </w:style>
  <w:style w:type="paragraph" w:customStyle="1" w:styleId="2">
    <w:name w:val="Заголовок 2 уровень"/>
    <w:basedOn w:val="a"/>
    <w:qFormat/>
    <w:rsid w:val="00F12866"/>
    <w:pPr>
      <w:widowControl w:val="0"/>
      <w:numPr>
        <w:numId w:val="5"/>
      </w:numPr>
      <w:tabs>
        <w:tab w:val="left" w:pos="1134"/>
      </w:tabs>
      <w:autoSpaceDN w:val="0"/>
      <w:adjustRightInd w:val="0"/>
      <w:ind w:left="0" w:firstLine="567"/>
      <w:jc w:val="both"/>
    </w:pPr>
    <w:rPr>
      <w:rFonts w:eastAsia="Arial Unicode MS" w:cs="Tahoma"/>
      <w:b/>
    </w:rPr>
  </w:style>
  <w:style w:type="character" w:customStyle="1" w:styleId="af">
    <w:name w:val="Название объекта Знак"/>
    <w:aliases w:val=" Знак Знак,111 Знак,Знак Знак"/>
    <w:basedOn w:val="a0"/>
    <w:link w:val="ae"/>
    <w:rsid w:val="00F12866"/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10">
    <w:name w:val="Стиль1"/>
    <w:basedOn w:val="ac"/>
    <w:link w:val="13"/>
    <w:qFormat/>
    <w:rsid w:val="00F12866"/>
    <w:pPr>
      <w:widowControl/>
      <w:numPr>
        <w:numId w:val="6"/>
      </w:numPr>
      <w:tabs>
        <w:tab w:val="left" w:pos="1559"/>
      </w:tabs>
      <w:autoSpaceDN/>
      <w:adjustRightInd/>
      <w:spacing w:before="100" w:beforeAutospacing="1" w:line="240" w:lineRule="auto"/>
      <w:ind w:left="0" w:firstLine="851"/>
      <w:jc w:val="both"/>
    </w:pPr>
    <w:rPr>
      <w:b/>
      <w:bCs/>
      <w:i/>
      <w:iCs/>
    </w:rPr>
  </w:style>
  <w:style w:type="character" w:styleId="af0">
    <w:name w:val="Strong"/>
    <w:qFormat/>
    <w:rsid w:val="00F12866"/>
    <w:rPr>
      <w:rFonts w:cs="Times New Roman"/>
      <w:b/>
      <w:bCs/>
    </w:rPr>
  </w:style>
  <w:style w:type="paragraph" w:customStyle="1" w:styleId="TableContents">
    <w:name w:val="Table Contents"/>
    <w:basedOn w:val="a"/>
    <w:rsid w:val="00F12866"/>
    <w:pPr>
      <w:widowControl w:val="0"/>
      <w:autoSpaceDN w:val="0"/>
      <w:adjustRightInd w:val="0"/>
    </w:pPr>
    <w:rPr>
      <w:rFonts w:eastAsia="Arial Unicode MS" w:cs="Tahoma"/>
    </w:rPr>
  </w:style>
  <w:style w:type="table" w:styleId="af1">
    <w:name w:val="Table Grid"/>
    <w:basedOn w:val="a1"/>
    <w:uiPriority w:val="39"/>
    <w:rsid w:val="00F1286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2">
    <w:name w:val="Body Text Indent"/>
    <w:basedOn w:val="a"/>
    <w:link w:val="af3"/>
    <w:uiPriority w:val="99"/>
    <w:rsid w:val="00F12866"/>
    <w:pPr>
      <w:widowControl w:val="0"/>
      <w:autoSpaceDN w:val="0"/>
      <w:adjustRightInd w:val="0"/>
      <w:spacing w:after="120"/>
      <w:ind w:left="283"/>
    </w:pPr>
    <w:rPr>
      <w:rFonts w:eastAsia="Arial Unicode MS" w:cs="Tahoma"/>
    </w:rPr>
  </w:style>
  <w:style w:type="character" w:customStyle="1" w:styleId="af3">
    <w:name w:val="Основной текст с отступом Знак"/>
    <w:basedOn w:val="a0"/>
    <w:link w:val="af2"/>
    <w:uiPriority w:val="99"/>
    <w:rsid w:val="00F12866"/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Internetlink">
    <w:name w:val="Internet link"/>
    <w:uiPriority w:val="99"/>
    <w:rsid w:val="00F12866"/>
    <w:rPr>
      <w:rFonts w:eastAsia="Arial Unicode MS" w:cs="Tahoma"/>
      <w:color w:val="000080"/>
      <w:u w:val="single"/>
    </w:rPr>
  </w:style>
  <w:style w:type="paragraph" w:styleId="af4">
    <w:name w:val="Balloon Text"/>
    <w:basedOn w:val="a"/>
    <w:link w:val="af5"/>
    <w:uiPriority w:val="99"/>
    <w:semiHidden/>
    <w:unhideWhenUsed/>
    <w:rsid w:val="00F12866"/>
    <w:rPr>
      <w:rFonts w:ascii="Segoe UI" w:eastAsiaTheme="minorHAnsi" w:hAnsi="Segoe UI" w:cs="Segoe UI"/>
      <w:sz w:val="18"/>
      <w:szCs w:val="18"/>
      <w:lang w:eastAsia="en-US"/>
    </w:rPr>
  </w:style>
  <w:style w:type="character" w:customStyle="1" w:styleId="af5">
    <w:name w:val="Текст выноски Знак"/>
    <w:basedOn w:val="a0"/>
    <w:link w:val="af4"/>
    <w:uiPriority w:val="99"/>
    <w:semiHidden/>
    <w:rsid w:val="00F12866"/>
    <w:rPr>
      <w:rFonts w:ascii="Segoe UI" w:hAnsi="Segoe UI" w:cs="Segoe UI"/>
      <w:sz w:val="18"/>
      <w:szCs w:val="18"/>
    </w:rPr>
  </w:style>
  <w:style w:type="paragraph" w:styleId="af6">
    <w:name w:val="TOC Heading"/>
    <w:basedOn w:val="11"/>
    <w:next w:val="a"/>
    <w:uiPriority w:val="39"/>
    <w:unhideWhenUsed/>
    <w:qFormat/>
    <w:rsid w:val="00F12866"/>
    <w:pPr>
      <w:spacing w:line="259" w:lineRule="auto"/>
      <w:outlineLvl w:val="9"/>
    </w:pPr>
  </w:style>
  <w:style w:type="paragraph" w:styleId="14">
    <w:name w:val="toc 1"/>
    <w:basedOn w:val="a"/>
    <w:next w:val="a"/>
    <w:autoRedefine/>
    <w:uiPriority w:val="39"/>
    <w:unhideWhenUsed/>
    <w:rsid w:val="00F12866"/>
    <w:pPr>
      <w:tabs>
        <w:tab w:val="right" w:leader="dot" w:pos="9346"/>
      </w:tabs>
      <w:spacing w:after="100" w:line="259" w:lineRule="auto"/>
    </w:pPr>
    <w:rPr>
      <w:rFonts w:eastAsiaTheme="minorHAnsi" w:cstheme="minorBidi"/>
      <w:b/>
      <w:noProof/>
      <w:lang w:eastAsia="en-US"/>
    </w:rPr>
  </w:style>
  <w:style w:type="paragraph" w:styleId="22">
    <w:name w:val="toc 2"/>
    <w:basedOn w:val="a"/>
    <w:next w:val="a"/>
    <w:autoRedefine/>
    <w:uiPriority w:val="39"/>
    <w:unhideWhenUsed/>
    <w:rsid w:val="00F12866"/>
    <w:pPr>
      <w:tabs>
        <w:tab w:val="left" w:pos="567"/>
        <w:tab w:val="right" w:leader="dot" w:pos="9345"/>
      </w:tabs>
      <w:spacing w:after="100"/>
      <w:ind w:left="220"/>
    </w:pPr>
    <w:rPr>
      <w:rFonts w:eastAsia="Calibri" w:cstheme="minorBidi"/>
      <w:b/>
      <w:noProof/>
      <w:lang w:eastAsia="en-US"/>
    </w:rPr>
  </w:style>
  <w:style w:type="paragraph" w:styleId="33">
    <w:name w:val="toc 3"/>
    <w:basedOn w:val="a"/>
    <w:next w:val="a"/>
    <w:autoRedefine/>
    <w:uiPriority w:val="39"/>
    <w:unhideWhenUsed/>
    <w:rsid w:val="00F12866"/>
    <w:pPr>
      <w:tabs>
        <w:tab w:val="left" w:pos="1320"/>
        <w:tab w:val="right" w:leader="dot" w:pos="9346"/>
      </w:tabs>
      <w:spacing w:after="100"/>
      <w:ind w:left="440"/>
    </w:pPr>
    <w:rPr>
      <w:rFonts w:eastAsiaTheme="minorHAnsi" w:cstheme="minorBidi"/>
      <w:i/>
      <w:noProof/>
      <w:lang w:eastAsia="en-US"/>
    </w:rPr>
  </w:style>
  <w:style w:type="character" w:customStyle="1" w:styleId="ConsPlusNormal0">
    <w:name w:val="ConsPlusNormal Знак"/>
    <w:link w:val="ConsPlusNormal"/>
    <w:rsid w:val="00F12866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blk">
    <w:name w:val="blk"/>
    <w:basedOn w:val="a0"/>
    <w:rsid w:val="00F12866"/>
  </w:style>
  <w:style w:type="paragraph" w:customStyle="1" w:styleId="Default">
    <w:name w:val="Default"/>
    <w:rsid w:val="00F12866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Times New Roman"/>
      <w:color w:val="000000"/>
      <w:sz w:val="24"/>
      <w:szCs w:val="24"/>
    </w:rPr>
  </w:style>
  <w:style w:type="paragraph" w:customStyle="1" w:styleId="101">
    <w:name w:val="1 Основной текст 0"/>
    <w:aliases w:val="95 ПК,А. Основной текст 0 Знак Знак Знак Знак,Основной текст 0,А. Основной текст 0,1. Основной текст 0,А. Основной текст 0 Знак Знак,А. Основной текст 0 Знак Знак Знак Знак Знак Знак"/>
    <w:basedOn w:val="a"/>
    <w:link w:val="10950"/>
    <w:rsid w:val="00F12866"/>
    <w:pPr>
      <w:suppressAutoHyphens/>
      <w:ind w:firstLine="539"/>
      <w:jc w:val="both"/>
    </w:pPr>
    <w:rPr>
      <w:rFonts w:eastAsia="Calibri"/>
      <w:color w:val="000000"/>
      <w:kern w:val="24"/>
      <w:lang w:eastAsia="en-US"/>
    </w:rPr>
  </w:style>
  <w:style w:type="character" w:customStyle="1" w:styleId="10950">
    <w:name w:val="1 Основной текст 0;95 ПК;А. Основной текст 0 Знак Знак Знак Знак Знак Знак"/>
    <w:link w:val="101"/>
    <w:rsid w:val="00F12866"/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paragraph" w:customStyle="1" w:styleId="23">
    <w:name w:val="Текст2"/>
    <w:basedOn w:val="a"/>
    <w:rsid w:val="00F12866"/>
    <w:pPr>
      <w:widowControl w:val="0"/>
      <w:suppressAutoHyphens/>
    </w:pPr>
    <w:rPr>
      <w:rFonts w:ascii="Courier New" w:eastAsia="Lucida Sans Unicode" w:hAnsi="Courier New" w:cs="Courier New"/>
      <w:kern w:val="1"/>
      <w:sz w:val="20"/>
      <w:szCs w:val="20"/>
      <w:lang w:eastAsia="en-US"/>
    </w:rPr>
  </w:style>
  <w:style w:type="character" w:customStyle="1" w:styleId="13">
    <w:name w:val="Стиль1 Знак"/>
    <w:link w:val="10"/>
    <w:rsid w:val="00F12866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Standard">
    <w:name w:val="Standard"/>
    <w:rsid w:val="00F12866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ar-SA"/>
    </w:rPr>
  </w:style>
  <w:style w:type="paragraph" w:customStyle="1" w:styleId="100">
    <w:name w:val="Стиль10"/>
    <w:basedOn w:val="a"/>
    <w:qFormat/>
    <w:rsid w:val="00F12866"/>
    <w:pPr>
      <w:numPr>
        <w:numId w:val="8"/>
      </w:numPr>
      <w:tabs>
        <w:tab w:val="left" w:pos="1134"/>
        <w:tab w:val="left" w:pos="1559"/>
      </w:tabs>
      <w:spacing w:before="100" w:beforeAutospacing="1" w:after="119"/>
      <w:jc w:val="both"/>
    </w:pPr>
    <w:rPr>
      <w:b/>
      <w:bCs/>
      <w:i/>
      <w:iCs/>
    </w:rPr>
  </w:style>
  <w:style w:type="paragraph" w:customStyle="1" w:styleId="1111">
    <w:name w:val="1111"/>
    <w:basedOn w:val="11"/>
    <w:link w:val="11110"/>
    <w:qFormat/>
    <w:rsid w:val="00F12866"/>
    <w:pPr>
      <w:keepLines w:val="0"/>
      <w:tabs>
        <w:tab w:val="num" w:pos="432"/>
      </w:tabs>
      <w:spacing w:before="0"/>
      <w:jc w:val="center"/>
    </w:pPr>
    <w:rPr>
      <w:rFonts w:ascii="Times New Roman" w:eastAsia="Times New Roman" w:hAnsi="Times New Roman" w:cs="Tahoma"/>
      <w:b/>
      <w:bCs/>
      <w:color w:val="auto"/>
      <w:kern w:val="1"/>
      <w:sz w:val="24"/>
      <w:szCs w:val="24"/>
      <w:lang w:eastAsia="en-US"/>
    </w:rPr>
  </w:style>
  <w:style w:type="character" w:customStyle="1" w:styleId="11110">
    <w:name w:val="1111 Знак"/>
    <w:link w:val="1111"/>
    <w:rsid w:val="00F12866"/>
    <w:rPr>
      <w:rFonts w:ascii="Times New Roman" w:eastAsia="Times New Roman" w:hAnsi="Times New Roman" w:cs="Tahoma"/>
      <w:b/>
      <w:bCs/>
      <w:kern w:val="1"/>
      <w:sz w:val="24"/>
      <w:szCs w:val="24"/>
    </w:rPr>
  </w:style>
  <w:style w:type="paragraph" w:customStyle="1" w:styleId="af7">
    <w:name w:val="МОЙ"/>
    <w:basedOn w:val="11"/>
    <w:link w:val="af8"/>
    <w:qFormat/>
    <w:rsid w:val="00F12866"/>
    <w:pPr>
      <w:spacing w:before="0" w:line="360" w:lineRule="auto"/>
      <w:jc w:val="both"/>
    </w:pPr>
    <w:rPr>
      <w:rFonts w:ascii="Times New Roman" w:hAnsi="Times New Roman"/>
      <w:sz w:val="28"/>
    </w:rPr>
  </w:style>
  <w:style w:type="character" w:customStyle="1" w:styleId="af8">
    <w:name w:val="МОЙ Знак"/>
    <w:basedOn w:val="12"/>
    <w:link w:val="af7"/>
    <w:rsid w:val="00F12866"/>
    <w:rPr>
      <w:rFonts w:ascii="Times New Roman" w:eastAsiaTheme="majorEastAsia" w:hAnsi="Times New Roman" w:cstheme="majorBidi"/>
      <w:color w:val="365F91" w:themeColor="accent1" w:themeShade="BF"/>
      <w:sz w:val="28"/>
      <w:szCs w:val="32"/>
      <w:lang w:eastAsia="ru-RU"/>
    </w:rPr>
  </w:style>
  <w:style w:type="character" w:customStyle="1" w:styleId="af9">
    <w:name w:val="Гипертекстовая ссылка"/>
    <w:basedOn w:val="a0"/>
    <w:uiPriority w:val="99"/>
    <w:rsid w:val="00F12866"/>
    <w:rPr>
      <w:color w:val="106BBE"/>
    </w:rPr>
  </w:style>
  <w:style w:type="paragraph" w:customStyle="1" w:styleId="ConsPlusCell">
    <w:name w:val="ConsPlusCell"/>
    <w:basedOn w:val="a"/>
    <w:uiPriority w:val="99"/>
    <w:rsid w:val="00F12866"/>
    <w:pPr>
      <w:widowControl w:val="0"/>
      <w:suppressAutoHyphens/>
      <w:autoSpaceDE w:val="0"/>
    </w:pPr>
    <w:rPr>
      <w:rFonts w:ascii="Arial" w:eastAsia="Arial" w:hAnsi="Arial" w:cs="Arial"/>
      <w:kern w:val="1"/>
      <w:sz w:val="20"/>
      <w:szCs w:val="20"/>
      <w:lang w:eastAsia="en-US"/>
    </w:rPr>
  </w:style>
  <w:style w:type="paragraph" w:styleId="afa">
    <w:name w:val="Document Map"/>
    <w:basedOn w:val="a"/>
    <w:link w:val="afb"/>
    <w:uiPriority w:val="99"/>
    <w:semiHidden/>
    <w:unhideWhenUsed/>
    <w:rsid w:val="00F12866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fb">
    <w:name w:val="Схема документа Знак"/>
    <w:basedOn w:val="a0"/>
    <w:link w:val="afa"/>
    <w:uiPriority w:val="99"/>
    <w:semiHidden/>
    <w:rsid w:val="00F12866"/>
    <w:rPr>
      <w:rFonts w:ascii="Tahoma" w:hAnsi="Tahoma" w:cs="Tahoma"/>
      <w:sz w:val="16"/>
      <w:szCs w:val="16"/>
    </w:rPr>
  </w:style>
  <w:style w:type="paragraph" w:customStyle="1" w:styleId="Textbody">
    <w:name w:val="Text body"/>
    <w:basedOn w:val="a"/>
    <w:rsid w:val="00F12866"/>
    <w:pPr>
      <w:suppressAutoHyphens/>
      <w:autoSpaceDN w:val="0"/>
    </w:pPr>
    <w:rPr>
      <w:kern w:val="3"/>
      <w:sz w:val="20"/>
      <w:szCs w:val="20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1648AFEF01C57104C23326174558F4CEBDBE1BDD2E134077670A39B21D978F69797853F90E4349846Bg4H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hyperlink" Target="consultantplus://offline/ref=1648AFEF01C57104C23326174558F4CEBDBE1BDD2E134077670A39B21D978F69797853F90E4248816Bg0H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hyperlink" Target="consultantplus://offline/ref=1648AFEF01C57104C23326174558F4CEBDBE1BDD2E134077670A39B21D978F69797853F90E4349846Bg4H" TargetMode="Externa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theme" Target="theme/theme1.xml"/><Relationship Id="rId5" Type="http://schemas.openxmlformats.org/officeDocument/2006/relationships/hyperlink" Target="https://www.google.com/search?client=firefox-b-d&amp;q=%D0%BD%D0%B5%D0%B3%D0%B0%D0%B7%D0%B8%D1%84%D0%B8%D1%86%D0%B8%D1%80%D0%BE%D0%B2%D0%B0%D0%BD%D0%BD%D1%8B%D1%85&amp;spell=1&amp;sa=X&amp;ved=2ahUKEwis7MuHwOXzAhVhxIsKHfVzAXEQkeECKAB6BAgBEDY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consultantplus://offline/ref=1648AFEF01C57104C23326174558F4CEBDBE1BDD2E134077670A39B21D978F69797853F90E424F8C6Bg5H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43</Pages>
  <Words>6282</Words>
  <Characters>35809</Characters>
  <Application>Microsoft Office Word</Application>
  <DocSecurity>0</DocSecurity>
  <Lines>298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42007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5</cp:revision>
  <cp:lastPrinted>2022-10-26T11:58:00Z</cp:lastPrinted>
  <dcterms:created xsi:type="dcterms:W3CDTF">2023-06-22T05:44:00Z</dcterms:created>
  <dcterms:modified xsi:type="dcterms:W3CDTF">2023-07-04T05:13:00Z</dcterms:modified>
</cp:coreProperties>
</file>