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СОВЕТ НАРОДНЫХ ДЕПУТАТОВ</w:t>
      </w:r>
    </w:p>
    <w:p w:rsidR="006B0958" w:rsidRPr="00D368A9" w:rsidRDefault="009F78A8" w:rsidP="00D368A9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6B0958" w:rsidRPr="00D368A9">
        <w:rPr>
          <w:rFonts w:cs="Arial"/>
          <w:color w:val="000000" w:themeColor="text1"/>
        </w:rPr>
        <w:t>СЕЛЬСКОГО ПОСЕЛЕНИЯ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КАНТЕМИРОВСКОГО МУНИЦИПАЛЬНОГО РАЙОНА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ВОРОНЕЖСКОЙ ОБЛАСТИ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РЕШЕНИЕ</w:t>
      </w:r>
    </w:p>
    <w:p w:rsidR="006B0958" w:rsidRPr="00D368A9" w:rsidRDefault="006B0958" w:rsidP="00D368A9">
      <w:pPr>
        <w:ind w:firstLine="0"/>
        <w:jc w:val="lef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от </w:t>
      </w:r>
      <w:r w:rsidR="009F78A8">
        <w:rPr>
          <w:rFonts w:cs="Arial"/>
          <w:color w:val="000000" w:themeColor="text1"/>
        </w:rPr>
        <w:t xml:space="preserve">15.11.2023 г. </w:t>
      </w:r>
      <w:r w:rsidRPr="00D368A9">
        <w:rPr>
          <w:rFonts w:cs="Arial"/>
          <w:color w:val="000000" w:themeColor="text1"/>
        </w:rPr>
        <w:t xml:space="preserve">№ </w:t>
      </w:r>
      <w:r w:rsidR="009F78A8">
        <w:rPr>
          <w:rFonts w:cs="Arial"/>
          <w:color w:val="000000" w:themeColor="text1"/>
        </w:rPr>
        <w:t>178</w:t>
      </w:r>
    </w:p>
    <w:p w:rsidR="006B0958" w:rsidRPr="00D368A9" w:rsidRDefault="006B0958" w:rsidP="00D368A9">
      <w:pPr>
        <w:ind w:firstLine="0"/>
        <w:jc w:val="lef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с. </w:t>
      </w:r>
      <w:r w:rsidR="009F78A8">
        <w:rPr>
          <w:rFonts w:cs="Arial"/>
          <w:color w:val="000000" w:themeColor="text1"/>
        </w:rPr>
        <w:t>Титаревка</w:t>
      </w:r>
    </w:p>
    <w:p w:rsidR="006B0958" w:rsidRPr="00D368A9" w:rsidRDefault="006B0958" w:rsidP="00D368A9">
      <w:pPr>
        <w:ind w:firstLine="709"/>
        <w:rPr>
          <w:rFonts w:cs="Arial"/>
          <w:bCs/>
          <w:color w:val="000000" w:themeColor="text1"/>
          <w:kern w:val="28"/>
        </w:rPr>
      </w:pPr>
    </w:p>
    <w:p w:rsidR="006B0958" w:rsidRPr="00D368A9" w:rsidRDefault="006B0958" w:rsidP="00D368A9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народных депутатов </w:t>
      </w:r>
      <w:r w:rsidR="009F78A8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D368A9">
        <w:rPr>
          <w:b w:val="0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от </w:t>
      </w:r>
      <w:r w:rsidR="009F78A8">
        <w:rPr>
          <w:b w:val="0"/>
          <w:color w:val="000000" w:themeColor="text1"/>
          <w:sz w:val="24"/>
          <w:szCs w:val="24"/>
        </w:rPr>
        <w:t xml:space="preserve">23.06.2023 </w:t>
      </w:r>
      <w:r w:rsidRPr="00D368A9">
        <w:rPr>
          <w:b w:val="0"/>
          <w:color w:val="000000" w:themeColor="text1"/>
          <w:sz w:val="24"/>
          <w:szCs w:val="24"/>
        </w:rPr>
        <w:t xml:space="preserve">года № </w:t>
      </w:r>
      <w:r w:rsidR="009F78A8">
        <w:rPr>
          <w:b w:val="0"/>
          <w:color w:val="000000" w:themeColor="text1"/>
          <w:sz w:val="24"/>
          <w:szCs w:val="24"/>
        </w:rPr>
        <w:t xml:space="preserve">145 </w:t>
      </w:r>
      <w:r w:rsidRPr="00D368A9">
        <w:rPr>
          <w:b w:val="0"/>
          <w:color w:val="000000" w:themeColor="text1"/>
          <w:sz w:val="24"/>
          <w:szCs w:val="24"/>
        </w:rPr>
        <w:t>«</w:t>
      </w:r>
      <w:r w:rsidR="000E672C" w:rsidRPr="00D368A9">
        <w:rPr>
          <w:b w:val="0"/>
          <w:color w:val="000000" w:themeColor="text1"/>
          <w:sz w:val="24"/>
          <w:szCs w:val="24"/>
        </w:rPr>
        <w:t xml:space="preserve">Об утверждении </w:t>
      </w:r>
      <w:proofErr w:type="gramStart"/>
      <w:r w:rsidR="000E672C" w:rsidRPr="00D368A9">
        <w:rPr>
          <w:b w:val="0"/>
          <w:color w:val="000000" w:themeColor="text1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="000E672C" w:rsidRPr="00D368A9">
        <w:rPr>
          <w:b w:val="0"/>
          <w:color w:val="000000" w:themeColor="text1"/>
          <w:sz w:val="24"/>
          <w:szCs w:val="24"/>
        </w:rPr>
        <w:t xml:space="preserve"> при осуществлении муниципального контроля в сфере благоустройства на территории </w:t>
      </w:r>
      <w:r w:rsidR="009F78A8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0E672C" w:rsidRPr="00D368A9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D368A9">
        <w:rPr>
          <w:b w:val="0"/>
          <w:color w:val="000000" w:themeColor="text1"/>
          <w:sz w:val="24"/>
          <w:szCs w:val="24"/>
        </w:rPr>
        <w:t>»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p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В целях приведения в соответствие с действующим законодательством нормативно-правовых актов </w:t>
      </w:r>
      <w:r w:rsidR="009F78A8">
        <w:rPr>
          <w:rFonts w:cs="Arial"/>
          <w:color w:val="000000" w:themeColor="text1"/>
        </w:rPr>
        <w:t xml:space="preserve">Титаревского </w:t>
      </w:r>
      <w:r w:rsidRPr="00D368A9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</w:t>
      </w:r>
      <w:r w:rsidR="00192BA5">
        <w:rPr>
          <w:rFonts w:cs="Arial"/>
          <w:color w:val="000000" w:themeColor="text1"/>
        </w:rPr>
        <w:t>ежской области от 09.10.2023г. № 19-62/20-2213-П</w:t>
      </w:r>
      <w:r w:rsidRPr="00D368A9">
        <w:rPr>
          <w:rFonts w:cs="Arial"/>
          <w:color w:val="000000" w:themeColor="text1"/>
        </w:rPr>
        <w:t xml:space="preserve">, Совет народных депутатов </w:t>
      </w:r>
      <w:r w:rsidR="009F78A8">
        <w:rPr>
          <w:rFonts w:cs="Arial"/>
          <w:color w:val="000000" w:themeColor="text1"/>
        </w:rPr>
        <w:t xml:space="preserve">Титаревского </w:t>
      </w:r>
      <w:r w:rsidRPr="00D368A9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</w:t>
      </w:r>
      <w:proofErr w:type="gramStart"/>
      <w:r w:rsidRPr="00D368A9">
        <w:rPr>
          <w:rFonts w:cs="Arial"/>
          <w:bCs/>
          <w:color w:val="000000" w:themeColor="text1"/>
        </w:rPr>
        <w:t>р</w:t>
      </w:r>
      <w:proofErr w:type="gramEnd"/>
      <w:r w:rsidRPr="00D368A9">
        <w:rPr>
          <w:rFonts w:cs="Arial"/>
          <w:bCs/>
          <w:color w:val="000000" w:themeColor="text1"/>
        </w:rPr>
        <w:t xml:space="preserve"> е ш и л: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Внести в р</w:t>
      </w:r>
      <w:r w:rsidRPr="00D368A9">
        <w:rPr>
          <w:rFonts w:cs="Arial"/>
          <w:bCs/>
          <w:color w:val="000000" w:themeColor="text1"/>
          <w:kern w:val="28"/>
        </w:rPr>
        <w:t xml:space="preserve">ешение Совета народных депутатов </w:t>
      </w:r>
      <w:r w:rsidR="009F78A8">
        <w:rPr>
          <w:rFonts w:cs="Arial"/>
          <w:bCs/>
          <w:color w:val="000000" w:themeColor="text1"/>
          <w:kern w:val="28"/>
        </w:rPr>
        <w:t xml:space="preserve">Титаревского </w:t>
      </w:r>
      <w:r w:rsidRPr="00D368A9">
        <w:rPr>
          <w:rFonts w:cs="Arial"/>
          <w:bCs/>
          <w:color w:val="000000" w:themeColor="text1"/>
          <w:kern w:val="28"/>
        </w:rPr>
        <w:t xml:space="preserve">сельского поселения Кантемировского муниципального района Воронежской области от </w:t>
      </w:r>
      <w:r w:rsidR="009F78A8">
        <w:rPr>
          <w:rFonts w:cs="Arial"/>
          <w:bCs/>
          <w:color w:val="000000" w:themeColor="text1"/>
          <w:kern w:val="28"/>
        </w:rPr>
        <w:t xml:space="preserve">23.06.2023 </w:t>
      </w:r>
      <w:r w:rsidRPr="00D368A9">
        <w:rPr>
          <w:rFonts w:cs="Arial"/>
          <w:bCs/>
          <w:color w:val="000000" w:themeColor="text1"/>
          <w:kern w:val="28"/>
        </w:rPr>
        <w:t xml:space="preserve">года № </w:t>
      </w:r>
      <w:r w:rsidR="009F78A8">
        <w:rPr>
          <w:rFonts w:cs="Arial"/>
          <w:bCs/>
          <w:color w:val="000000" w:themeColor="text1"/>
          <w:kern w:val="28"/>
        </w:rPr>
        <w:t xml:space="preserve">145 </w:t>
      </w:r>
      <w:r w:rsidRPr="00D368A9">
        <w:rPr>
          <w:rFonts w:cs="Arial"/>
          <w:bCs/>
          <w:color w:val="000000" w:themeColor="text1"/>
          <w:kern w:val="28"/>
        </w:rPr>
        <w:t>«</w:t>
      </w:r>
      <w:r w:rsidR="008A714C" w:rsidRPr="00D368A9">
        <w:rPr>
          <w:rFonts w:cs="Arial"/>
          <w:color w:val="000000" w:themeColor="text1"/>
        </w:rPr>
        <w:t xml:space="preserve">Об утверждении </w:t>
      </w:r>
      <w:proofErr w:type="gramStart"/>
      <w:r w:rsidR="008A714C" w:rsidRPr="00D368A9">
        <w:rPr>
          <w:rFonts w:cs="Arial"/>
          <w:color w:val="000000" w:themeColor="text1"/>
        </w:rPr>
        <w:t>Перечня индикаторов риска нарушения обязательных требований</w:t>
      </w:r>
      <w:proofErr w:type="gramEnd"/>
      <w:r w:rsidR="008A714C" w:rsidRPr="00D368A9">
        <w:rPr>
          <w:rFonts w:cs="Arial"/>
          <w:color w:val="000000" w:themeColor="text1"/>
        </w:rPr>
        <w:t xml:space="preserve"> при осуществлении муниципального контроля в сфере благоустройства на территории </w:t>
      </w:r>
      <w:r w:rsidR="009F78A8">
        <w:rPr>
          <w:rFonts w:cs="Arial"/>
          <w:color w:val="000000" w:themeColor="text1"/>
        </w:rPr>
        <w:t xml:space="preserve">Титаревского </w:t>
      </w:r>
      <w:r w:rsidR="008A714C" w:rsidRPr="00D368A9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</w:t>
      </w:r>
      <w:r w:rsidRPr="00D368A9">
        <w:rPr>
          <w:rFonts w:cs="Arial"/>
          <w:bCs/>
          <w:color w:val="000000" w:themeColor="text1"/>
          <w:kern w:val="28"/>
        </w:rPr>
        <w:t xml:space="preserve">» </w:t>
      </w:r>
      <w:r w:rsidRPr="00D368A9">
        <w:rPr>
          <w:rFonts w:cs="Arial"/>
          <w:color w:val="000000" w:themeColor="text1"/>
        </w:rPr>
        <w:t>следующие изменения:</w:t>
      </w:r>
    </w:p>
    <w:p w:rsidR="006B0958" w:rsidRPr="00D368A9" w:rsidRDefault="006B0958" w:rsidP="00D368A9">
      <w:pPr>
        <w:tabs>
          <w:tab w:val="left" w:pos="903"/>
        </w:tabs>
        <w:ind w:firstLine="709"/>
        <w:rPr>
          <w:rFonts w:cs="Arial"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 xml:space="preserve">1.1. </w:t>
      </w:r>
      <w:r w:rsidR="004A105A" w:rsidRPr="00D368A9">
        <w:rPr>
          <w:rFonts w:cs="Arial"/>
          <w:bCs/>
          <w:color w:val="000000" w:themeColor="text1"/>
        </w:rPr>
        <w:t xml:space="preserve">индикаторы </w:t>
      </w:r>
      <w:r w:rsidR="004A105A" w:rsidRPr="00D368A9">
        <w:rPr>
          <w:rFonts w:cs="Arial"/>
          <w:color w:val="000000" w:themeColor="text1"/>
        </w:rPr>
        <w:t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благоустройства, утвержденные вышеуказанным решением, изложить в новой редакции согласно приложению к настоящему решению.</w:t>
      </w:r>
    </w:p>
    <w:p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2. Опубликовать настоящее решение в Вестнике </w:t>
      </w:r>
      <w:proofErr w:type="gramStart"/>
      <w:r w:rsidRPr="00D368A9">
        <w:rPr>
          <w:rFonts w:cs="Arial"/>
          <w:color w:val="000000" w:themeColor="text1"/>
        </w:rPr>
        <w:t>муниципальных</w:t>
      </w:r>
      <w:proofErr w:type="gramEnd"/>
      <w:r w:rsidRPr="00D368A9">
        <w:rPr>
          <w:rFonts w:cs="Arial"/>
          <w:color w:val="000000" w:themeColor="text1"/>
        </w:rPr>
        <w:t xml:space="preserve"> правовых актов </w:t>
      </w:r>
      <w:r w:rsidR="009F78A8">
        <w:rPr>
          <w:rFonts w:cs="Arial"/>
          <w:color w:val="000000" w:themeColor="text1"/>
        </w:rPr>
        <w:t xml:space="preserve">Титаревского </w:t>
      </w:r>
      <w:r w:rsidRPr="00D368A9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области.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6B0958" w:rsidRPr="00D368A9" w:rsidTr="00182A4A">
        <w:tc>
          <w:tcPr>
            <w:tcW w:w="3494" w:type="dxa"/>
            <w:hideMark/>
          </w:tcPr>
          <w:p w:rsidR="006B0958" w:rsidRPr="00D368A9" w:rsidRDefault="006B0958" w:rsidP="009F78A8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368A9">
              <w:rPr>
                <w:rFonts w:cs="Arial"/>
                <w:color w:val="000000" w:themeColor="text1"/>
              </w:rPr>
              <w:t xml:space="preserve">Глава </w:t>
            </w:r>
            <w:r w:rsidR="009F78A8">
              <w:rPr>
                <w:rFonts w:cs="Arial"/>
                <w:color w:val="000000" w:themeColor="text1"/>
              </w:rPr>
              <w:t xml:space="preserve">Титаревского </w:t>
            </w:r>
            <w:r w:rsidRPr="00D368A9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083" w:type="dxa"/>
          </w:tcPr>
          <w:p w:rsidR="006B0958" w:rsidRPr="00D368A9" w:rsidRDefault="006B0958" w:rsidP="00D368A9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061" w:type="dxa"/>
            <w:hideMark/>
          </w:tcPr>
          <w:p w:rsidR="006B0958" w:rsidRPr="00192BA5" w:rsidRDefault="009F78A8" w:rsidP="00D368A9">
            <w:pPr>
              <w:ind w:firstLine="0"/>
              <w:jc w:val="left"/>
              <w:rPr>
                <w:rFonts w:cs="Arial"/>
                <w:color w:val="000000" w:themeColor="text1"/>
                <w:sz w:val="36"/>
                <w:szCs w:val="36"/>
                <w:vertAlign w:val="subscript"/>
              </w:rPr>
            </w:pPr>
            <w:r w:rsidRPr="00192BA5">
              <w:rPr>
                <w:rFonts w:cs="Arial"/>
                <w:color w:val="000000" w:themeColor="text1"/>
                <w:sz w:val="36"/>
                <w:szCs w:val="36"/>
                <w:vertAlign w:val="subscript"/>
              </w:rPr>
              <w:t>Г.В.Радченко</w:t>
            </w:r>
          </w:p>
        </w:tc>
      </w:tr>
    </w:tbl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D368A9" w:rsidRPr="00D368A9" w:rsidTr="00182A4A">
        <w:tc>
          <w:tcPr>
            <w:tcW w:w="3510" w:type="dxa"/>
            <w:hideMark/>
          </w:tcPr>
          <w:p w:rsidR="006B0958" w:rsidRPr="00D368A9" w:rsidRDefault="006B0958" w:rsidP="009F78A8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368A9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9F78A8">
              <w:rPr>
                <w:rFonts w:cs="Arial"/>
                <w:color w:val="000000" w:themeColor="text1"/>
              </w:rPr>
              <w:t xml:space="preserve">Титаревского </w:t>
            </w:r>
            <w:r w:rsidRPr="00D368A9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19" w:type="dxa"/>
          </w:tcPr>
          <w:p w:rsidR="006B0958" w:rsidRPr="00D368A9" w:rsidRDefault="006B0958" w:rsidP="00D368A9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  <w:hideMark/>
          </w:tcPr>
          <w:p w:rsidR="006B0958" w:rsidRPr="00D368A9" w:rsidRDefault="009F78A8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А.В.Нитута</w:t>
            </w:r>
            <w:proofErr w:type="spellEnd"/>
          </w:p>
        </w:tc>
      </w:tr>
    </w:tbl>
    <w:p w:rsidR="004A105A" w:rsidRPr="00D368A9" w:rsidRDefault="004A105A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br w:type="page"/>
      </w:r>
    </w:p>
    <w:p w:rsidR="006B0958" w:rsidRPr="00D368A9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lastRenderedPageBreak/>
        <w:t>Приложение</w:t>
      </w:r>
    </w:p>
    <w:p w:rsidR="004A105A" w:rsidRPr="00D368A9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к решению Совета народных депутатов </w:t>
      </w:r>
      <w:r w:rsidR="009F78A8">
        <w:rPr>
          <w:rFonts w:cs="Arial"/>
          <w:color w:val="000000" w:themeColor="text1"/>
        </w:rPr>
        <w:t xml:space="preserve">Титаревского </w:t>
      </w:r>
      <w:r w:rsidRPr="00D368A9">
        <w:rPr>
          <w:rFonts w:cs="Arial"/>
          <w:color w:val="000000" w:themeColor="text1"/>
        </w:rPr>
        <w:t xml:space="preserve">сельского поселения от </w:t>
      </w:r>
      <w:r w:rsidR="009F78A8">
        <w:rPr>
          <w:rFonts w:cs="Arial"/>
          <w:color w:val="000000" w:themeColor="text1"/>
        </w:rPr>
        <w:t xml:space="preserve">15.11.2023 г. </w:t>
      </w:r>
      <w:r w:rsidRPr="00D368A9">
        <w:rPr>
          <w:rFonts w:cs="Arial"/>
          <w:color w:val="000000" w:themeColor="text1"/>
        </w:rPr>
        <w:t xml:space="preserve">№ </w:t>
      </w:r>
      <w:r w:rsidR="009F78A8">
        <w:rPr>
          <w:rFonts w:cs="Arial"/>
          <w:color w:val="000000" w:themeColor="text1"/>
        </w:rPr>
        <w:t>178</w:t>
      </w:r>
    </w:p>
    <w:p w:rsidR="00E836B5" w:rsidRPr="00D368A9" w:rsidRDefault="00E836B5" w:rsidP="00D368A9">
      <w:pPr>
        <w:ind w:firstLine="709"/>
        <w:rPr>
          <w:rFonts w:cs="Arial"/>
          <w:color w:val="000000" w:themeColor="text1"/>
        </w:rPr>
      </w:pPr>
    </w:p>
    <w:p w:rsidR="00101D5A" w:rsidRPr="00D368A9" w:rsidRDefault="00F10699" w:rsidP="00D368A9">
      <w:pPr>
        <w:ind w:firstLine="709"/>
        <w:jc w:val="center"/>
        <w:rPr>
          <w:rFonts w:cs="Arial"/>
          <w:bCs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>Индикаторы</w:t>
      </w:r>
    </w:p>
    <w:p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</w:t>
      </w:r>
      <w:bookmarkStart w:id="0" w:name="_GoBack"/>
      <w:bookmarkEnd w:id="0"/>
      <w:r w:rsidRPr="00D368A9">
        <w:rPr>
          <w:rFonts w:cs="Arial"/>
          <w:color w:val="000000" w:themeColor="text1"/>
        </w:rPr>
        <w:t>в сфере благоустройства</w:t>
      </w:r>
    </w:p>
    <w:p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</w:p>
    <w:p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D368A9" w:rsidRPr="00D368A9" w:rsidSect="00D368A9">
      <w:headerReference w:type="even" r:id="rId6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62" w:rsidRDefault="00267E62">
      <w:r>
        <w:separator/>
      </w:r>
    </w:p>
  </w:endnote>
  <w:endnote w:type="continuationSeparator" w:id="0">
    <w:p w:rsidR="00267E62" w:rsidRDefault="0026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62" w:rsidRDefault="00267E62">
      <w:r>
        <w:separator/>
      </w:r>
    </w:p>
  </w:footnote>
  <w:footnote w:type="continuationSeparator" w:id="0">
    <w:p w:rsidR="00267E62" w:rsidRDefault="00267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E4" w:rsidRDefault="004177C6" w:rsidP="003C2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1D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DE4" w:rsidRDefault="00267E62" w:rsidP="003C28B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61D"/>
    <w:rsid w:val="00051B58"/>
    <w:rsid w:val="00091515"/>
    <w:rsid w:val="000E672C"/>
    <w:rsid w:val="00101D5A"/>
    <w:rsid w:val="00192BA5"/>
    <w:rsid w:val="00231C67"/>
    <w:rsid w:val="00267E62"/>
    <w:rsid w:val="003F43B2"/>
    <w:rsid w:val="004177C6"/>
    <w:rsid w:val="004A105A"/>
    <w:rsid w:val="004F2EC8"/>
    <w:rsid w:val="005D3DB3"/>
    <w:rsid w:val="006B0958"/>
    <w:rsid w:val="008A714C"/>
    <w:rsid w:val="009F78A8"/>
    <w:rsid w:val="00D368A9"/>
    <w:rsid w:val="00DB0E70"/>
    <w:rsid w:val="00E5761D"/>
    <w:rsid w:val="00E77C23"/>
    <w:rsid w:val="00E836B5"/>
    <w:rsid w:val="00F1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9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095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6B0958"/>
  </w:style>
  <w:style w:type="paragraph" w:customStyle="1" w:styleId="Title">
    <w:name w:val="Title!Название НПА"/>
    <w:basedOn w:val="a"/>
    <w:rsid w:val="006B0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6B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9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9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6B0958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0958"/>
  </w:style>
  <w:style w:type="paragraph" w:customStyle="1" w:styleId="Title">
    <w:name w:val="Title!Название НПА"/>
    <w:basedOn w:val="a"/>
    <w:rsid w:val="006B0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6B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4</cp:revision>
  <dcterms:created xsi:type="dcterms:W3CDTF">2023-11-15T11:34:00Z</dcterms:created>
  <dcterms:modified xsi:type="dcterms:W3CDTF">2023-11-22T06:43:00Z</dcterms:modified>
</cp:coreProperties>
</file>